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837BA" w14:textId="64ACA7D1" w:rsidR="00067EFD" w:rsidRPr="00073967" w:rsidRDefault="00D74A38">
      <w:pPr>
        <w:pStyle w:val="Web"/>
        <w:spacing w:line="560" w:lineRule="exact"/>
        <w:jc w:val="center"/>
        <w:rPr>
          <w:rFonts w:ascii="Calibri" w:eastAsia="標楷體" w:hAnsi="Calibri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073967">
        <w:rPr>
          <w:rFonts w:ascii="Calibri" w:eastAsia="標楷體" w:hAnsi="Calibri" w:cs="Arial" w:hint="eastAsia"/>
          <w:b/>
          <w:bCs/>
          <w:color w:val="000000"/>
          <w:sz w:val="32"/>
          <w:szCs w:val="32"/>
        </w:rPr>
        <w:t>交通部</w:t>
      </w:r>
      <w:r w:rsidR="00067EFD" w:rsidRPr="00073967">
        <w:rPr>
          <w:rFonts w:ascii="Calibri" w:eastAsia="標楷體" w:hAnsi="Calibri" w:cs="Arial" w:hint="eastAsia"/>
          <w:b/>
          <w:bCs/>
          <w:color w:val="000000"/>
          <w:sz w:val="32"/>
          <w:szCs w:val="32"/>
        </w:rPr>
        <w:t>中央氣象局</w:t>
      </w:r>
      <w:r w:rsidR="00067EFD" w:rsidRPr="00073967">
        <w:rPr>
          <w:rFonts w:ascii="Calibri" w:eastAsia="標楷體" w:hAnsi="Calibri" w:cs="Arial" w:hint="eastAsia"/>
          <w:b/>
          <w:bCs/>
          <w:color w:val="000000"/>
          <w:sz w:val="32"/>
          <w:szCs w:val="32"/>
        </w:rPr>
        <w:t>10</w:t>
      </w:r>
      <w:r w:rsidR="002A463E">
        <w:rPr>
          <w:rFonts w:ascii="Calibri" w:eastAsia="標楷體" w:hAnsi="Calibri" w:cs="Arial" w:hint="eastAsia"/>
          <w:b/>
          <w:bCs/>
          <w:color w:val="000000"/>
          <w:sz w:val="32"/>
          <w:szCs w:val="32"/>
        </w:rPr>
        <w:t>5</w:t>
      </w:r>
      <w:r w:rsidR="00067EFD" w:rsidRPr="00073967">
        <w:rPr>
          <w:rFonts w:ascii="Calibri" w:eastAsia="標楷體" w:hAnsi="Calibri" w:cs="Arial" w:hint="eastAsia"/>
          <w:b/>
          <w:bCs/>
          <w:color w:val="000000"/>
          <w:sz w:val="32"/>
          <w:szCs w:val="32"/>
        </w:rPr>
        <w:t>年度第</w:t>
      </w:r>
      <w:r w:rsidR="007E4C40">
        <w:rPr>
          <w:rFonts w:ascii="Calibri" w:eastAsia="標楷體" w:hAnsi="Calibri" w:cs="Arial" w:hint="eastAsia"/>
          <w:b/>
          <w:bCs/>
          <w:color w:val="000000"/>
          <w:sz w:val="32"/>
          <w:szCs w:val="32"/>
        </w:rPr>
        <w:t>2</w:t>
      </w:r>
      <w:r w:rsidR="00067EFD" w:rsidRPr="00073967">
        <w:rPr>
          <w:rFonts w:ascii="Calibri" w:eastAsia="標楷體" w:hAnsi="Calibri" w:cs="Arial" w:hint="eastAsia"/>
          <w:b/>
          <w:bCs/>
          <w:color w:val="000000"/>
          <w:sz w:val="32"/>
          <w:szCs w:val="32"/>
        </w:rPr>
        <w:t>期</w:t>
      </w:r>
      <w:r w:rsidRPr="00073967">
        <w:rPr>
          <w:rFonts w:ascii="Calibri" w:eastAsia="標楷體" w:hAnsi="Calibri" w:cs="Arial" w:hint="eastAsia"/>
          <w:b/>
          <w:bCs/>
          <w:color w:val="000000"/>
          <w:sz w:val="32"/>
          <w:szCs w:val="32"/>
        </w:rPr>
        <w:t>氣象實務研習計畫</w:t>
      </w:r>
    </w:p>
    <w:p w14:paraId="4B2EBE26" w14:textId="32B489CB" w:rsidR="00067EFD" w:rsidRPr="00073967" w:rsidRDefault="00067EFD" w:rsidP="007E4C40">
      <w:pPr>
        <w:pStyle w:val="Web"/>
        <w:wordWrap w:val="0"/>
        <w:spacing w:beforeLines="25" w:before="90" w:afterLines="25" w:after="90"/>
        <w:ind w:firstLineChars="200" w:firstLine="480"/>
        <w:jc w:val="right"/>
        <w:rPr>
          <w:rFonts w:ascii="Calibri" w:eastAsia="標楷體" w:hAnsi="Calibri" w:cs="Arial"/>
          <w:b/>
          <w:bCs/>
          <w:color w:val="000000"/>
        </w:rPr>
      </w:pPr>
      <w:r w:rsidRPr="00073967">
        <w:rPr>
          <w:rFonts w:ascii="Calibri" w:eastAsia="標楷體" w:hAnsi="Calibri" w:cs="Arial" w:hint="eastAsia"/>
          <w:b/>
          <w:bCs/>
          <w:color w:val="000000"/>
        </w:rPr>
        <w:t>中華民國</w:t>
      </w:r>
      <w:r w:rsidR="00D74A38" w:rsidRPr="00073967">
        <w:rPr>
          <w:rFonts w:ascii="Calibri" w:eastAsia="標楷體" w:hAnsi="Calibri" w:cs="Arial" w:hint="eastAsia"/>
          <w:b/>
          <w:bCs/>
          <w:color w:val="000000"/>
        </w:rPr>
        <w:t>10</w:t>
      </w:r>
      <w:r w:rsidR="002A463E">
        <w:rPr>
          <w:rFonts w:ascii="Calibri" w:eastAsia="標楷體" w:hAnsi="Calibri" w:cs="Arial" w:hint="eastAsia"/>
          <w:b/>
          <w:bCs/>
          <w:color w:val="000000"/>
        </w:rPr>
        <w:t>5</w:t>
      </w:r>
      <w:r w:rsidRPr="00073967">
        <w:rPr>
          <w:rFonts w:ascii="Calibri" w:eastAsia="標楷體" w:hAnsi="Calibri" w:cs="Arial" w:hint="eastAsia"/>
          <w:b/>
          <w:bCs/>
          <w:color w:val="000000"/>
        </w:rPr>
        <w:t>年</w:t>
      </w:r>
      <w:r w:rsidR="007E4C40">
        <w:rPr>
          <w:rFonts w:ascii="Calibri" w:eastAsia="標楷體" w:hAnsi="Calibri" w:cs="Arial" w:hint="eastAsia"/>
          <w:b/>
          <w:bCs/>
          <w:color w:val="000000"/>
        </w:rPr>
        <w:t>8</w:t>
      </w:r>
      <w:r w:rsidRPr="00073967">
        <w:rPr>
          <w:rFonts w:ascii="Calibri" w:eastAsia="標楷體" w:hAnsi="Calibri" w:cs="Arial" w:hint="eastAsia"/>
          <w:b/>
          <w:bCs/>
          <w:color w:val="000000"/>
        </w:rPr>
        <w:t>月</w:t>
      </w:r>
      <w:r w:rsidR="006D10B8">
        <w:rPr>
          <w:rFonts w:ascii="Calibri" w:eastAsia="標楷體" w:hAnsi="Calibri" w:cs="Arial" w:hint="eastAsia"/>
          <w:b/>
          <w:bCs/>
          <w:color w:val="000000"/>
        </w:rPr>
        <w:t>11</w:t>
      </w:r>
      <w:r w:rsidRPr="00073967">
        <w:rPr>
          <w:rFonts w:ascii="Calibri" w:eastAsia="標楷體" w:hAnsi="Calibri" w:cs="Arial" w:hint="eastAsia"/>
          <w:b/>
          <w:bCs/>
          <w:color w:val="000000"/>
        </w:rPr>
        <w:t>日</w:t>
      </w:r>
    </w:p>
    <w:p w14:paraId="5B41A101" w14:textId="77777777" w:rsidR="00067EFD" w:rsidRPr="00073967" w:rsidRDefault="00067EFD" w:rsidP="0056438E">
      <w:pPr>
        <w:pStyle w:val="Web"/>
        <w:numPr>
          <w:ilvl w:val="0"/>
          <w:numId w:val="33"/>
        </w:numPr>
        <w:spacing w:line="400" w:lineRule="exact"/>
        <w:jc w:val="both"/>
        <w:rPr>
          <w:rFonts w:ascii="Calibri" w:eastAsia="標楷體" w:hAnsi="Calibri" w:cs="Arial"/>
          <w:bCs/>
          <w:color w:val="000000"/>
        </w:rPr>
      </w:pPr>
      <w:r w:rsidRPr="00073967">
        <w:rPr>
          <w:rFonts w:ascii="Calibri" w:eastAsia="標楷體" w:hAnsi="Calibri" w:cs="Arial" w:hint="eastAsia"/>
          <w:b/>
          <w:bCs/>
          <w:color w:val="000000"/>
        </w:rPr>
        <w:t>依據：</w:t>
      </w:r>
      <w:r w:rsidR="00D74A38" w:rsidRPr="00073967">
        <w:rPr>
          <w:rFonts w:ascii="Calibri" w:eastAsia="標楷體" w:hAnsi="Calibri" w:cs="Arial" w:hint="eastAsia"/>
          <w:bCs/>
          <w:color w:val="000000"/>
        </w:rPr>
        <w:t>交通部中央氣象局推動氣象實務研習計畫要點</w:t>
      </w:r>
      <w:r w:rsidRPr="00073967">
        <w:rPr>
          <w:rFonts w:ascii="Calibri" w:eastAsia="標楷體" w:hAnsi="Calibri" w:cs="Arial" w:hint="eastAsia"/>
          <w:bCs/>
          <w:color w:val="000000"/>
        </w:rPr>
        <w:t>辦理。</w:t>
      </w:r>
    </w:p>
    <w:p w14:paraId="7FCA7E19" w14:textId="68C9D39C" w:rsidR="00067EFD" w:rsidRPr="00073967" w:rsidRDefault="00067EFD" w:rsidP="002A463E">
      <w:pPr>
        <w:pStyle w:val="Web"/>
        <w:numPr>
          <w:ilvl w:val="0"/>
          <w:numId w:val="33"/>
        </w:numPr>
        <w:tabs>
          <w:tab w:val="clear" w:pos="720"/>
          <w:tab w:val="left" w:pos="709"/>
        </w:tabs>
        <w:spacing w:beforeLines="50" w:before="180" w:line="400" w:lineRule="exact"/>
        <w:ind w:left="1441" w:hangingChars="600" w:hanging="1441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b/>
          <w:bCs/>
          <w:color w:val="000000"/>
        </w:rPr>
        <w:t>目的：</w:t>
      </w:r>
      <w:r w:rsidR="00D74A38" w:rsidRPr="00073967">
        <w:rPr>
          <w:rFonts w:ascii="Calibri" w:eastAsia="標楷體" w:hAnsi="Calibri" w:cs="Arial" w:hint="eastAsia"/>
          <w:color w:val="000000"/>
        </w:rPr>
        <w:t>為增進各界對中央氣象局</w:t>
      </w:r>
      <w:r w:rsidR="00D74A38" w:rsidRPr="00073967">
        <w:rPr>
          <w:rFonts w:ascii="Calibri" w:eastAsia="標楷體" w:hAnsi="Calibri" w:cs="Arial" w:hint="eastAsia"/>
          <w:color w:val="000000"/>
        </w:rPr>
        <w:t>(</w:t>
      </w:r>
      <w:r w:rsidR="00D74A38" w:rsidRPr="00073967">
        <w:rPr>
          <w:rFonts w:ascii="Calibri" w:eastAsia="標楷體" w:hAnsi="Calibri" w:cs="Arial" w:hint="eastAsia"/>
          <w:color w:val="000000"/>
        </w:rPr>
        <w:t>以下簡稱本局</w:t>
      </w:r>
      <w:r w:rsidR="00D74A38" w:rsidRPr="00073967">
        <w:rPr>
          <w:rFonts w:ascii="Calibri" w:eastAsia="標楷體" w:hAnsi="Calibri" w:cs="Arial" w:hint="eastAsia"/>
          <w:color w:val="000000"/>
        </w:rPr>
        <w:t>)</w:t>
      </w:r>
      <w:r w:rsidR="00D74A38" w:rsidRPr="00073967">
        <w:rPr>
          <w:rFonts w:ascii="Calibri" w:eastAsia="標楷體" w:hAnsi="Calibri" w:cs="Arial" w:hint="eastAsia"/>
          <w:color w:val="000000"/>
        </w:rPr>
        <w:t>氣象實務之認識，正確解讀氣象資訊及妥適應用</w:t>
      </w:r>
      <w:r w:rsidRPr="00073967">
        <w:rPr>
          <w:rFonts w:ascii="Calibri" w:eastAsia="標楷體" w:hAnsi="Calibri" w:cs="Arial" w:hint="eastAsia"/>
          <w:color w:val="000000"/>
        </w:rPr>
        <w:t>，</w:t>
      </w:r>
      <w:r w:rsidR="00D74A38" w:rsidRPr="00073967">
        <w:rPr>
          <w:rFonts w:ascii="Calibri" w:eastAsia="標楷體" w:hAnsi="Calibri" w:cs="Arial" w:hint="eastAsia"/>
          <w:color w:val="000000"/>
        </w:rPr>
        <w:t>透由不同氣象科學領域、多元實務之研習課程，俾便參與研習人員增廣氣象知識，</w:t>
      </w:r>
      <w:r w:rsidR="000058C3" w:rsidRPr="00073967">
        <w:rPr>
          <w:rFonts w:ascii="Calibri" w:eastAsia="標楷體" w:hAnsi="Calibri" w:cs="Arial" w:hint="eastAsia"/>
          <w:color w:val="000000"/>
        </w:rPr>
        <w:t>賡續</w:t>
      </w:r>
      <w:r w:rsidRPr="00073967">
        <w:rPr>
          <w:rFonts w:ascii="Calibri" w:eastAsia="標楷體" w:hAnsi="Calibri" w:cs="Arial" w:hint="eastAsia"/>
          <w:color w:val="000000"/>
        </w:rPr>
        <w:t>辦理</w:t>
      </w:r>
      <w:r w:rsidR="002177CC" w:rsidRPr="00073967">
        <w:rPr>
          <w:rFonts w:ascii="Calibri" w:eastAsia="標楷體" w:hAnsi="Calibri" w:cs="Arial" w:hint="eastAsia"/>
          <w:color w:val="000000"/>
        </w:rPr>
        <w:t>「</w:t>
      </w:r>
      <w:r w:rsidR="00427B6E">
        <w:rPr>
          <w:rFonts w:ascii="Calibri" w:eastAsia="標楷體" w:hAnsi="Calibri" w:cs="Arial" w:hint="eastAsia"/>
          <w:color w:val="000000"/>
        </w:rPr>
        <w:t>105</w:t>
      </w:r>
      <w:r w:rsidR="002177CC" w:rsidRPr="00073967">
        <w:rPr>
          <w:rFonts w:ascii="Calibri" w:eastAsia="標楷體" w:hAnsi="Calibri" w:cs="Arial" w:hint="eastAsia"/>
          <w:color w:val="000000"/>
        </w:rPr>
        <w:t>年度第</w:t>
      </w:r>
      <w:r w:rsidR="007E4C40">
        <w:rPr>
          <w:rFonts w:ascii="Calibri" w:eastAsia="標楷體" w:hAnsi="Calibri" w:cs="Arial" w:hint="eastAsia"/>
          <w:color w:val="000000"/>
        </w:rPr>
        <w:t>2</w:t>
      </w:r>
      <w:r w:rsidR="002177CC" w:rsidRPr="00073967">
        <w:rPr>
          <w:rFonts w:ascii="Calibri" w:eastAsia="標楷體" w:hAnsi="Calibri" w:cs="Arial" w:hint="eastAsia"/>
          <w:color w:val="000000"/>
        </w:rPr>
        <w:t>期氣象實務研習班」</w:t>
      </w:r>
      <w:r w:rsidRPr="00073967">
        <w:rPr>
          <w:rFonts w:ascii="Calibri" w:eastAsia="標楷體" w:hAnsi="Calibri" w:cs="Arial" w:hint="eastAsia"/>
          <w:color w:val="000000"/>
        </w:rPr>
        <w:t>，並給予</w:t>
      </w:r>
      <w:r w:rsidR="0054646F" w:rsidRPr="00073967">
        <w:rPr>
          <w:rFonts w:ascii="Calibri" w:eastAsia="標楷體" w:hAnsi="Calibri" w:cs="Arial" w:hint="eastAsia"/>
          <w:color w:val="000000"/>
        </w:rPr>
        <w:t>研習</w:t>
      </w:r>
      <w:r w:rsidRPr="00073967">
        <w:rPr>
          <w:rFonts w:ascii="Calibri" w:eastAsia="標楷體" w:hAnsi="Calibri" w:cs="Arial" w:hint="eastAsia"/>
          <w:color w:val="000000"/>
        </w:rPr>
        <w:t>時數證明。</w:t>
      </w:r>
    </w:p>
    <w:p w14:paraId="16548403" w14:textId="77777777" w:rsidR="00067EFD" w:rsidRPr="00073967" w:rsidRDefault="002962E9" w:rsidP="002A463E">
      <w:pPr>
        <w:pStyle w:val="Web"/>
        <w:numPr>
          <w:ilvl w:val="0"/>
          <w:numId w:val="33"/>
        </w:numPr>
        <w:spacing w:beforeLines="50" w:before="180" w:line="400" w:lineRule="exact"/>
        <w:ind w:leftChars="-4" w:left="711" w:hangingChars="300" w:hanging="721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b/>
          <w:bCs/>
          <w:color w:val="000000"/>
        </w:rPr>
        <w:t>研習</w:t>
      </w:r>
      <w:r w:rsidR="00067EFD" w:rsidRPr="00073967">
        <w:rPr>
          <w:rFonts w:ascii="Calibri" w:eastAsia="標楷體" w:hAnsi="Calibri" w:cs="Arial" w:hint="eastAsia"/>
          <w:b/>
          <w:bCs/>
          <w:color w:val="000000"/>
        </w:rPr>
        <w:t>對象：</w:t>
      </w:r>
      <w:r w:rsidRPr="00073967">
        <w:rPr>
          <w:rFonts w:ascii="Calibri" w:eastAsia="標楷體" w:hAnsi="Calibri" w:cs="Arial" w:hint="eastAsia"/>
          <w:color w:val="000000"/>
        </w:rPr>
        <w:t>各機關團體從事氣象相關業務、防救災業務或媒體從業人員。</w:t>
      </w:r>
    </w:p>
    <w:p w14:paraId="4359358A" w14:textId="77777777" w:rsidR="00067EFD" w:rsidRPr="00073967" w:rsidRDefault="002962E9" w:rsidP="002A463E">
      <w:pPr>
        <w:pStyle w:val="Web"/>
        <w:numPr>
          <w:ilvl w:val="0"/>
          <w:numId w:val="33"/>
        </w:numPr>
        <w:spacing w:beforeLines="50" w:before="180" w:line="400" w:lineRule="exact"/>
        <w:ind w:left="1922" w:hangingChars="800" w:hanging="1922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b/>
          <w:bCs/>
          <w:color w:val="000000"/>
        </w:rPr>
        <w:t>研習</w:t>
      </w:r>
      <w:r w:rsidR="00067EFD" w:rsidRPr="00073967">
        <w:rPr>
          <w:rFonts w:ascii="Calibri" w:eastAsia="標楷體" w:hAnsi="Calibri" w:cs="Arial" w:hint="eastAsia"/>
          <w:b/>
          <w:bCs/>
          <w:color w:val="000000"/>
        </w:rPr>
        <w:t>課程：</w:t>
      </w:r>
      <w:r w:rsidRPr="00073967">
        <w:rPr>
          <w:rFonts w:ascii="Calibri" w:eastAsia="標楷體" w:hAnsi="Calibri" w:cs="Arial" w:hint="eastAsia"/>
          <w:color w:val="000000"/>
        </w:rPr>
        <w:t>氣象監測預報、地震測報、氣象防災等具實務應用特色之課程及學成測驗</w:t>
      </w:r>
      <w:r w:rsidR="00067EFD" w:rsidRPr="00073967">
        <w:rPr>
          <w:rFonts w:ascii="Calibri" w:eastAsia="標楷體" w:hAnsi="Calibri" w:cs="Arial" w:hint="eastAsia"/>
          <w:color w:val="000000"/>
        </w:rPr>
        <w:t>，共計</w:t>
      </w:r>
      <w:r w:rsidR="00067EFD" w:rsidRPr="00073967">
        <w:rPr>
          <w:rFonts w:ascii="Calibri" w:eastAsia="標楷體" w:hAnsi="Calibri" w:cs="Arial" w:hint="eastAsia"/>
          <w:color w:val="000000"/>
        </w:rPr>
        <w:t>36</w:t>
      </w:r>
      <w:r w:rsidR="00067EFD" w:rsidRPr="00073967">
        <w:rPr>
          <w:rFonts w:ascii="Calibri" w:eastAsia="標楷體" w:hAnsi="Calibri" w:cs="Arial" w:hint="eastAsia"/>
          <w:color w:val="000000"/>
        </w:rPr>
        <w:t>小時，課程表如附件</w:t>
      </w:r>
      <w:r w:rsidR="00067EFD" w:rsidRPr="00073967">
        <w:rPr>
          <w:rFonts w:ascii="Calibri" w:eastAsia="標楷體" w:hAnsi="Calibri" w:cs="Arial" w:hint="eastAsia"/>
          <w:color w:val="000000"/>
        </w:rPr>
        <w:t>1</w:t>
      </w:r>
      <w:r w:rsidR="00067EFD" w:rsidRPr="00073967">
        <w:rPr>
          <w:rFonts w:ascii="Calibri" w:eastAsia="標楷體" w:hAnsi="Calibri" w:cs="Arial" w:hint="eastAsia"/>
          <w:color w:val="000000"/>
        </w:rPr>
        <w:t>。</w:t>
      </w:r>
    </w:p>
    <w:p w14:paraId="5067CFCA" w14:textId="77777777" w:rsidR="00067EFD" w:rsidRPr="00073967" w:rsidRDefault="00067EFD" w:rsidP="002A463E">
      <w:pPr>
        <w:pStyle w:val="Web"/>
        <w:numPr>
          <w:ilvl w:val="0"/>
          <w:numId w:val="33"/>
        </w:numPr>
        <w:spacing w:beforeLines="50" w:before="180" w:line="400" w:lineRule="exact"/>
        <w:ind w:leftChars="-4" w:left="711" w:hangingChars="300" w:hanging="721"/>
        <w:jc w:val="both"/>
        <w:rPr>
          <w:rFonts w:ascii="Calibri" w:eastAsia="標楷體" w:hAnsi="Calibri" w:cs="Arial"/>
          <w:bCs/>
          <w:color w:val="000000"/>
        </w:rPr>
      </w:pPr>
      <w:r w:rsidRPr="00073967">
        <w:rPr>
          <w:rFonts w:ascii="Calibri" w:eastAsia="標楷體" w:hAnsi="Calibri" w:cs="Arial" w:hint="eastAsia"/>
          <w:b/>
          <w:bCs/>
          <w:color w:val="000000"/>
        </w:rPr>
        <w:t>師資：</w:t>
      </w:r>
      <w:r w:rsidRPr="00073967">
        <w:rPr>
          <w:rFonts w:ascii="Calibri" w:eastAsia="標楷體" w:hAnsi="Calibri" w:cs="Arial" w:hint="eastAsia"/>
          <w:color w:val="000000"/>
        </w:rPr>
        <w:t>本局現職人員</w:t>
      </w:r>
      <w:r w:rsidR="002962E9" w:rsidRPr="00073967">
        <w:rPr>
          <w:rFonts w:ascii="Calibri" w:eastAsia="標楷體" w:hAnsi="Calibri" w:cs="Arial" w:hint="eastAsia"/>
          <w:color w:val="000000"/>
          <w:sz w:val="28"/>
        </w:rPr>
        <w:t>或</w:t>
      </w:r>
      <w:r w:rsidRPr="00073967">
        <w:rPr>
          <w:rFonts w:ascii="Calibri" w:eastAsia="標楷體" w:hAnsi="Calibri" w:cs="Arial" w:hint="eastAsia"/>
          <w:color w:val="000000"/>
        </w:rPr>
        <w:t>特聘專家學者。</w:t>
      </w:r>
    </w:p>
    <w:p w14:paraId="399B5E5C" w14:textId="77777777" w:rsidR="00067EFD" w:rsidRPr="00073967" w:rsidRDefault="002962E9" w:rsidP="002A463E">
      <w:pPr>
        <w:pStyle w:val="Web"/>
        <w:numPr>
          <w:ilvl w:val="0"/>
          <w:numId w:val="33"/>
        </w:numPr>
        <w:spacing w:beforeLines="50" w:before="180" w:line="400" w:lineRule="exact"/>
        <w:ind w:left="1922" w:hangingChars="800" w:hanging="1922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b/>
          <w:bCs/>
          <w:color w:val="000000"/>
        </w:rPr>
        <w:t>研習</w:t>
      </w:r>
      <w:r w:rsidR="00067EFD" w:rsidRPr="00073967">
        <w:rPr>
          <w:rFonts w:ascii="Calibri" w:eastAsia="標楷體" w:hAnsi="Calibri" w:cs="Arial" w:hint="eastAsia"/>
          <w:b/>
          <w:color w:val="000000"/>
        </w:rPr>
        <w:t>地點：</w:t>
      </w:r>
      <w:r w:rsidR="00067EFD" w:rsidRPr="00073967">
        <w:rPr>
          <w:rFonts w:ascii="Calibri" w:eastAsia="標楷體" w:hAnsi="Calibri" w:cs="Arial" w:hint="eastAsia"/>
          <w:color w:val="000000"/>
        </w:rPr>
        <w:t>本局建南辦公室</w:t>
      </w:r>
      <w:r w:rsidR="00067EFD" w:rsidRPr="00073967">
        <w:rPr>
          <w:rFonts w:ascii="Calibri" w:eastAsia="標楷體" w:hAnsi="Calibri" w:cs="Arial" w:hint="eastAsia"/>
          <w:color w:val="000000"/>
        </w:rPr>
        <w:t>(</w:t>
      </w:r>
      <w:r w:rsidR="00067EFD" w:rsidRPr="00073967">
        <w:rPr>
          <w:rFonts w:ascii="Calibri" w:eastAsia="標楷體" w:hAnsi="Calibri" w:cs="Arial" w:hint="eastAsia"/>
          <w:color w:val="000000"/>
        </w:rPr>
        <w:t>臺北市建國南路</w:t>
      </w:r>
      <w:r w:rsidR="00067EFD" w:rsidRPr="00073967">
        <w:rPr>
          <w:rFonts w:ascii="Calibri" w:eastAsia="標楷體" w:hAnsi="Calibri" w:cs="Arial" w:hint="eastAsia"/>
          <w:color w:val="000000"/>
        </w:rPr>
        <w:t>1</w:t>
      </w:r>
      <w:r w:rsidR="00067EFD" w:rsidRPr="00073967">
        <w:rPr>
          <w:rFonts w:ascii="Calibri" w:eastAsia="標楷體" w:hAnsi="Calibri" w:cs="Arial" w:hint="eastAsia"/>
          <w:color w:val="000000"/>
        </w:rPr>
        <w:t>段</w:t>
      </w:r>
      <w:r w:rsidR="00067EFD" w:rsidRPr="00073967">
        <w:rPr>
          <w:rFonts w:ascii="Calibri" w:eastAsia="標楷體" w:hAnsi="Calibri" w:cs="Arial" w:hint="eastAsia"/>
          <w:color w:val="000000"/>
        </w:rPr>
        <w:t>286</w:t>
      </w:r>
      <w:r w:rsidR="00067EFD" w:rsidRPr="00073967">
        <w:rPr>
          <w:rFonts w:ascii="Calibri" w:eastAsia="標楷體" w:hAnsi="Calibri" w:cs="Arial" w:hint="eastAsia"/>
          <w:color w:val="000000"/>
        </w:rPr>
        <w:t>巷</w:t>
      </w:r>
      <w:r w:rsidR="00067EFD" w:rsidRPr="00073967">
        <w:rPr>
          <w:rFonts w:ascii="Calibri" w:eastAsia="標楷體" w:hAnsi="Calibri" w:cs="Arial" w:hint="eastAsia"/>
          <w:color w:val="000000"/>
        </w:rPr>
        <w:t>51</w:t>
      </w:r>
      <w:r w:rsidR="00067EFD" w:rsidRPr="00073967">
        <w:rPr>
          <w:rFonts w:ascii="Calibri" w:eastAsia="標楷體" w:hAnsi="Calibri" w:cs="Arial" w:hint="eastAsia"/>
          <w:color w:val="000000"/>
        </w:rPr>
        <w:t>號</w:t>
      </w:r>
      <w:r w:rsidR="00067EFD" w:rsidRPr="00073967">
        <w:rPr>
          <w:rFonts w:ascii="Calibri" w:eastAsia="標楷體" w:hAnsi="Calibri" w:cs="Arial" w:hint="eastAsia"/>
          <w:color w:val="000000"/>
        </w:rPr>
        <w:t>)</w:t>
      </w:r>
      <w:r w:rsidR="00E1300A" w:rsidRPr="00073967">
        <w:rPr>
          <w:rFonts w:ascii="Calibri" w:eastAsia="標楷體" w:hAnsi="Calibri" w:cs="Arial" w:hint="eastAsia"/>
          <w:color w:val="000000"/>
        </w:rPr>
        <w:t>及局本部</w:t>
      </w:r>
      <w:r w:rsidR="00E1300A" w:rsidRPr="00073967">
        <w:rPr>
          <w:rFonts w:ascii="Calibri" w:eastAsia="標楷體" w:hAnsi="Calibri" w:cs="Arial" w:hint="eastAsia"/>
          <w:color w:val="000000"/>
        </w:rPr>
        <w:t>(</w:t>
      </w:r>
      <w:r w:rsidR="00E1300A" w:rsidRPr="00073967">
        <w:rPr>
          <w:rFonts w:ascii="Calibri" w:eastAsia="標楷體" w:hAnsi="Calibri" w:cs="Arial" w:hint="eastAsia"/>
          <w:color w:val="000000"/>
        </w:rPr>
        <w:t>臺北市公園路</w:t>
      </w:r>
      <w:r w:rsidR="00E1300A" w:rsidRPr="00073967">
        <w:rPr>
          <w:rFonts w:ascii="Calibri" w:eastAsia="標楷體" w:hAnsi="Calibri" w:cs="Arial" w:hint="eastAsia"/>
          <w:color w:val="000000"/>
        </w:rPr>
        <w:t>64</w:t>
      </w:r>
      <w:r w:rsidR="00E1300A" w:rsidRPr="00073967">
        <w:rPr>
          <w:rFonts w:ascii="Calibri" w:eastAsia="標楷體" w:hAnsi="Calibri" w:cs="Arial" w:hint="eastAsia"/>
          <w:color w:val="000000"/>
        </w:rPr>
        <w:t>號</w:t>
      </w:r>
      <w:r w:rsidR="00E1300A" w:rsidRPr="00073967">
        <w:rPr>
          <w:rFonts w:ascii="Calibri" w:eastAsia="標楷體" w:hAnsi="Calibri" w:cs="Arial" w:hint="eastAsia"/>
          <w:color w:val="000000"/>
        </w:rPr>
        <w:t>)</w:t>
      </w:r>
      <w:r w:rsidR="00067EFD" w:rsidRPr="00073967">
        <w:rPr>
          <w:rFonts w:ascii="Calibri" w:eastAsia="標楷體" w:hAnsi="Calibri" w:cs="Arial" w:hint="eastAsia"/>
          <w:color w:val="000000"/>
        </w:rPr>
        <w:t>。</w:t>
      </w:r>
    </w:p>
    <w:p w14:paraId="187FD16E" w14:textId="21B9F851" w:rsidR="00067EFD" w:rsidRPr="00073967" w:rsidRDefault="002962E9" w:rsidP="002A463E">
      <w:pPr>
        <w:pStyle w:val="Web"/>
        <w:numPr>
          <w:ilvl w:val="0"/>
          <w:numId w:val="33"/>
        </w:numPr>
        <w:spacing w:beforeLines="50" w:before="180" w:line="400" w:lineRule="exact"/>
        <w:ind w:left="1922" w:hangingChars="800" w:hanging="1922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b/>
          <w:bCs/>
          <w:color w:val="000000"/>
        </w:rPr>
        <w:t>研習</w:t>
      </w:r>
      <w:r w:rsidR="001905B2" w:rsidRPr="00073967">
        <w:rPr>
          <w:rFonts w:ascii="Calibri" w:eastAsia="標楷體" w:hAnsi="Calibri" w:cs="Arial" w:hint="eastAsia"/>
          <w:b/>
          <w:color w:val="000000"/>
        </w:rPr>
        <w:t>期程</w:t>
      </w:r>
      <w:r w:rsidR="00067EFD" w:rsidRPr="00073967">
        <w:rPr>
          <w:rFonts w:ascii="Calibri" w:eastAsia="標楷體" w:hAnsi="Calibri" w:cs="Arial" w:hint="eastAsia"/>
          <w:b/>
          <w:color w:val="000000"/>
        </w:rPr>
        <w:t>：</w:t>
      </w:r>
      <w:r w:rsidR="00067EFD" w:rsidRPr="00073967">
        <w:rPr>
          <w:rFonts w:ascii="Calibri" w:eastAsia="標楷體" w:hAnsi="Calibri" w:cs="Arial" w:hint="eastAsia"/>
          <w:color w:val="000000"/>
        </w:rPr>
        <w:t>10</w:t>
      </w:r>
      <w:r w:rsidR="00BA2DDF">
        <w:rPr>
          <w:rFonts w:ascii="Calibri" w:eastAsia="標楷體" w:hAnsi="Calibri" w:cs="Arial" w:hint="eastAsia"/>
          <w:color w:val="000000"/>
        </w:rPr>
        <w:t>5</w:t>
      </w:r>
      <w:r w:rsidR="00067EFD" w:rsidRPr="00073967">
        <w:rPr>
          <w:rFonts w:ascii="Calibri" w:eastAsia="標楷體" w:hAnsi="Calibri" w:cs="Arial" w:hint="eastAsia"/>
          <w:color w:val="000000"/>
        </w:rPr>
        <w:t>年</w:t>
      </w:r>
      <w:r w:rsidR="007E4C40">
        <w:rPr>
          <w:rFonts w:ascii="Calibri" w:eastAsia="標楷體" w:hAnsi="Calibri" w:cs="Arial" w:hint="eastAsia"/>
          <w:color w:val="000000"/>
        </w:rPr>
        <w:t>9</w:t>
      </w:r>
      <w:r w:rsidR="00067EFD" w:rsidRPr="00073967">
        <w:rPr>
          <w:rFonts w:ascii="Calibri" w:eastAsia="標楷體" w:hAnsi="Calibri" w:cs="Arial" w:hint="eastAsia"/>
          <w:color w:val="000000"/>
        </w:rPr>
        <w:t>月</w:t>
      </w:r>
      <w:r w:rsidR="007E4C40">
        <w:rPr>
          <w:rFonts w:ascii="Calibri" w:eastAsia="標楷體" w:hAnsi="Calibri" w:cs="Arial" w:hint="eastAsia"/>
          <w:color w:val="000000"/>
        </w:rPr>
        <w:t>28</w:t>
      </w:r>
      <w:r w:rsidR="00067EFD" w:rsidRPr="00073967">
        <w:rPr>
          <w:rFonts w:ascii="Calibri" w:eastAsia="標楷體" w:hAnsi="Calibri" w:cs="Arial" w:hint="eastAsia"/>
          <w:color w:val="000000"/>
        </w:rPr>
        <w:t>日至</w:t>
      </w:r>
      <w:r w:rsidR="007E4C40">
        <w:rPr>
          <w:rFonts w:ascii="Calibri" w:eastAsia="標楷體" w:hAnsi="Calibri" w:cs="Arial" w:hint="eastAsia"/>
          <w:color w:val="000000"/>
        </w:rPr>
        <w:t>12</w:t>
      </w:r>
      <w:r w:rsidR="00067EFD" w:rsidRPr="00073967">
        <w:rPr>
          <w:rFonts w:ascii="Calibri" w:eastAsia="標楷體" w:hAnsi="Calibri" w:cs="Arial" w:hint="eastAsia"/>
          <w:color w:val="000000"/>
        </w:rPr>
        <w:t>月</w:t>
      </w:r>
      <w:r w:rsidR="007E4C40">
        <w:rPr>
          <w:rFonts w:ascii="Calibri" w:eastAsia="標楷體" w:hAnsi="Calibri" w:cs="Arial" w:hint="eastAsia"/>
          <w:color w:val="000000"/>
        </w:rPr>
        <w:t>14</w:t>
      </w:r>
      <w:r w:rsidR="00067EFD" w:rsidRPr="00073967">
        <w:rPr>
          <w:rFonts w:ascii="Calibri" w:eastAsia="標楷體" w:hAnsi="Calibri" w:cs="Arial" w:hint="eastAsia"/>
          <w:color w:val="000000"/>
        </w:rPr>
        <w:t>日，每周三下午</w:t>
      </w:r>
      <w:r w:rsidR="00067EFD" w:rsidRPr="00073967">
        <w:rPr>
          <w:rFonts w:ascii="Calibri" w:eastAsia="標楷體" w:hAnsi="Calibri" w:cs="Arial" w:hint="eastAsia"/>
          <w:color w:val="000000"/>
        </w:rPr>
        <w:t>2</w:t>
      </w:r>
      <w:r w:rsidR="00067EFD" w:rsidRPr="00073967">
        <w:rPr>
          <w:rFonts w:ascii="Calibri" w:eastAsia="標楷體" w:hAnsi="Calibri" w:cs="Arial" w:hint="eastAsia"/>
          <w:color w:val="000000"/>
        </w:rPr>
        <w:t>時至</w:t>
      </w:r>
      <w:r w:rsidR="00067EFD" w:rsidRPr="00073967">
        <w:rPr>
          <w:rFonts w:ascii="Calibri" w:eastAsia="標楷體" w:hAnsi="Calibri" w:cs="Arial" w:hint="eastAsia"/>
          <w:color w:val="000000"/>
        </w:rPr>
        <w:t>5</w:t>
      </w:r>
      <w:r w:rsidR="00067EFD" w:rsidRPr="00073967">
        <w:rPr>
          <w:rFonts w:ascii="Calibri" w:eastAsia="標楷體" w:hAnsi="Calibri" w:cs="Arial" w:hint="eastAsia"/>
          <w:color w:val="000000"/>
        </w:rPr>
        <w:t>時</w:t>
      </w:r>
      <w:r w:rsidRPr="00073967">
        <w:rPr>
          <w:rFonts w:ascii="Calibri" w:eastAsia="標楷體" w:hAnsi="Calibri" w:cs="Arial" w:hint="eastAsia"/>
          <w:color w:val="000000"/>
        </w:rPr>
        <w:t>，共計</w:t>
      </w:r>
      <w:r w:rsidRPr="00073967">
        <w:rPr>
          <w:rFonts w:ascii="Calibri" w:eastAsia="標楷體" w:hAnsi="Calibri" w:cs="Arial" w:hint="eastAsia"/>
          <w:color w:val="000000"/>
        </w:rPr>
        <w:t>12</w:t>
      </w:r>
      <w:r w:rsidRPr="00073967">
        <w:rPr>
          <w:rFonts w:ascii="Calibri" w:eastAsia="標楷體" w:hAnsi="Calibri" w:cs="Arial" w:hint="eastAsia"/>
          <w:color w:val="000000"/>
        </w:rPr>
        <w:t>周</w:t>
      </w:r>
      <w:r w:rsidRPr="00073967">
        <w:rPr>
          <w:rFonts w:ascii="Calibri" w:eastAsia="標楷體" w:hAnsi="Calibri" w:cs="Arial" w:hint="eastAsia"/>
          <w:color w:val="000000"/>
        </w:rPr>
        <w:t>(36</w:t>
      </w:r>
      <w:r w:rsidRPr="00073967">
        <w:rPr>
          <w:rFonts w:ascii="Calibri" w:eastAsia="標楷體" w:hAnsi="Calibri" w:cs="Arial" w:hint="eastAsia"/>
          <w:color w:val="000000"/>
        </w:rPr>
        <w:t>小時</w:t>
      </w:r>
      <w:r w:rsidRPr="00073967">
        <w:rPr>
          <w:rFonts w:ascii="Calibri" w:eastAsia="標楷體" w:hAnsi="Calibri" w:cs="Arial" w:hint="eastAsia"/>
          <w:color w:val="000000"/>
        </w:rPr>
        <w:t>)</w:t>
      </w:r>
      <w:r w:rsidR="00067EFD" w:rsidRPr="00073967">
        <w:rPr>
          <w:rFonts w:ascii="Calibri" w:eastAsia="標楷體" w:hAnsi="Calibri" w:cs="Arial" w:hint="eastAsia"/>
          <w:color w:val="000000"/>
        </w:rPr>
        <w:t>。</w:t>
      </w:r>
    </w:p>
    <w:p w14:paraId="7A9232E9" w14:textId="77777777" w:rsidR="00067EFD" w:rsidRPr="00073967" w:rsidRDefault="0054646F" w:rsidP="002A463E">
      <w:pPr>
        <w:pStyle w:val="Web"/>
        <w:numPr>
          <w:ilvl w:val="0"/>
          <w:numId w:val="33"/>
        </w:numPr>
        <w:spacing w:beforeLines="50" w:before="180" w:line="400" w:lineRule="exact"/>
        <w:jc w:val="both"/>
        <w:rPr>
          <w:rFonts w:ascii="Calibri" w:eastAsia="標楷體" w:hAnsi="Calibri" w:cs="Arial"/>
          <w:b/>
          <w:bCs/>
          <w:color w:val="000000"/>
        </w:rPr>
      </w:pPr>
      <w:r w:rsidRPr="00073967">
        <w:rPr>
          <w:rFonts w:ascii="Calibri" w:eastAsia="標楷體" w:hAnsi="Calibri" w:cs="Arial" w:hint="eastAsia"/>
          <w:b/>
          <w:bCs/>
          <w:color w:val="000000"/>
        </w:rPr>
        <w:t>研習</w:t>
      </w:r>
      <w:r w:rsidR="00067EFD" w:rsidRPr="00073967">
        <w:rPr>
          <w:rFonts w:ascii="Calibri" w:eastAsia="標楷體" w:hAnsi="Calibri" w:cs="Arial" w:hint="eastAsia"/>
          <w:b/>
          <w:bCs/>
          <w:color w:val="000000"/>
        </w:rPr>
        <w:t>時數證明：</w:t>
      </w:r>
    </w:p>
    <w:p w14:paraId="55B81F90" w14:textId="77777777" w:rsidR="00067EFD" w:rsidRPr="00073967" w:rsidRDefault="00067EFD" w:rsidP="0056438E">
      <w:pPr>
        <w:pStyle w:val="Web"/>
        <w:numPr>
          <w:ilvl w:val="0"/>
          <w:numId w:val="34"/>
        </w:numPr>
        <w:tabs>
          <w:tab w:val="clear" w:pos="1170"/>
          <w:tab w:val="num" w:pos="840"/>
        </w:tabs>
        <w:spacing w:line="400" w:lineRule="exact"/>
        <w:ind w:left="839" w:hanging="482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全程參與</w:t>
      </w:r>
      <w:r w:rsidR="0054646F" w:rsidRPr="00073967">
        <w:rPr>
          <w:rFonts w:ascii="Calibri" w:eastAsia="標楷體" w:hAnsi="Calibri" w:cs="Arial" w:hint="eastAsia"/>
          <w:color w:val="000000"/>
        </w:rPr>
        <w:t>研習</w:t>
      </w:r>
      <w:r w:rsidRPr="00073967">
        <w:rPr>
          <w:rFonts w:ascii="Calibri" w:eastAsia="標楷體" w:hAnsi="Calibri" w:cs="Arial" w:hint="eastAsia"/>
          <w:color w:val="000000"/>
        </w:rPr>
        <w:t>課程者，</w:t>
      </w:r>
      <w:r w:rsidR="002962E9" w:rsidRPr="00073967">
        <w:rPr>
          <w:rFonts w:ascii="Calibri" w:eastAsia="標楷體" w:hAnsi="Calibri" w:cs="Arial" w:hint="eastAsia"/>
          <w:color w:val="000000"/>
        </w:rPr>
        <w:t>由</w:t>
      </w:r>
      <w:r w:rsidRPr="00073967">
        <w:rPr>
          <w:rFonts w:ascii="Calibri" w:eastAsia="標楷體" w:hAnsi="Calibri" w:cs="Arial" w:hint="eastAsia"/>
          <w:color w:val="000000"/>
        </w:rPr>
        <w:t>本局核發</w:t>
      </w:r>
      <w:r w:rsidRPr="00073967">
        <w:rPr>
          <w:rFonts w:ascii="Calibri" w:eastAsia="標楷體" w:hAnsi="Calibri" w:cs="Arial" w:hint="eastAsia"/>
          <w:color w:val="000000"/>
        </w:rPr>
        <w:t>36</w:t>
      </w:r>
      <w:r w:rsidRPr="00073967">
        <w:rPr>
          <w:rFonts w:ascii="Calibri" w:eastAsia="標楷體" w:hAnsi="Calibri" w:cs="Arial" w:hint="eastAsia"/>
          <w:color w:val="000000"/>
        </w:rPr>
        <w:t>小時</w:t>
      </w:r>
      <w:r w:rsidR="001E623D" w:rsidRPr="00073967">
        <w:rPr>
          <w:rFonts w:ascii="Calibri" w:eastAsia="標楷體" w:hAnsi="Calibri" w:cs="Arial" w:hint="eastAsia"/>
          <w:color w:val="000000"/>
        </w:rPr>
        <w:t>研習</w:t>
      </w:r>
      <w:r w:rsidRPr="00073967">
        <w:rPr>
          <w:rFonts w:ascii="Calibri" w:eastAsia="標楷體" w:hAnsi="Calibri" w:cs="Arial" w:hint="eastAsia"/>
          <w:color w:val="000000"/>
        </w:rPr>
        <w:t>時數證明書，其中</w:t>
      </w:r>
      <w:r w:rsidRPr="00073967">
        <w:rPr>
          <w:rFonts w:ascii="Calibri" w:eastAsia="標楷體" w:hAnsi="Calibri" w:cs="Arial" w:hint="eastAsia"/>
          <w:color w:val="000000"/>
        </w:rPr>
        <w:t>35</w:t>
      </w:r>
      <w:r w:rsidRPr="00073967">
        <w:rPr>
          <w:rFonts w:ascii="Calibri" w:eastAsia="標楷體" w:hAnsi="Calibri" w:cs="Arial" w:hint="eastAsia"/>
          <w:color w:val="000000"/>
        </w:rPr>
        <w:t>小時為實體課程、</w:t>
      </w:r>
      <w:r w:rsidRPr="00073967">
        <w:rPr>
          <w:rFonts w:ascii="Calibri" w:eastAsia="標楷體" w:hAnsi="Calibri" w:cs="Arial" w:hint="eastAsia"/>
          <w:color w:val="000000"/>
        </w:rPr>
        <w:t>1</w:t>
      </w:r>
      <w:r w:rsidRPr="00073967">
        <w:rPr>
          <w:rFonts w:ascii="Calibri" w:eastAsia="標楷體" w:hAnsi="Calibri" w:cs="Arial" w:hint="eastAsia"/>
          <w:color w:val="000000"/>
        </w:rPr>
        <w:t>小時為學成測驗，測驗成績做為講師未來授課參考。</w:t>
      </w:r>
    </w:p>
    <w:p w14:paraId="139FA82A" w14:textId="77777777" w:rsidR="00067EFD" w:rsidRPr="00073967" w:rsidRDefault="008952E4" w:rsidP="0056438E">
      <w:pPr>
        <w:pStyle w:val="Web"/>
        <w:numPr>
          <w:ilvl w:val="0"/>
          <w:numId w:val="34"/>
        </w:numPr>
        <w:tabs>
          <w:tab w:val="clear" w:pos="1170"/>
          <w:tab w:val="num" w:pos="851"/>
        </w:tabs>
        <w:spacing w:line="400" w:lineRule="exact"/>
        <w:ind w:left="839" w:hanging="482"/>
        <w:jc w:val="both"/>
        <w:rPr>
          <w:rFonts w:ascii="Calibri" w:eastAsia="標楷體" w:hAnsi="Calibri" w:cs="Arial"/>
          <w:bCs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因故缺課時，應由薦派機關團體出具證明，並擇期補足未參與研習之課程時數，完成後本局方補發</w:t>
      </w:r>
      <w:r w:rsidR="001E623D" w:rsidRPr="00073967">
        <w:rPr>
          <w:rFonts w:ascii="Calibri" w:eastAsia="標楷體" w:hAnsi="Calibri" w:cs="Arial" w:hint="eastAsia"/>
          <w:color w:val="000000"/>
        </w:rPr>
        <w:t>研習時數</w:t>
      </w:r>
      <w:r w:rsidRPr="00073967">
        <w:rPr>
          <w:rFonts w:ascii="Calibri" w:eastAsia="標楷體" w:hAnsi="Calibri" w:cs="Arial" w:hint="eastAsia"/>
          <w:color w:val="000000"/>
        </w:rPr>
        <w:t>證明書。</w:t>
      </w:r>
    </w:p>
    <w:p w14:paraId="6F03065B" w14:textId="77777777" w:rsidR="00CA7A58" w:rsidRPr="00073967" w:rsidRDefault="00EC6B96" w:rsidP="0056438E">
      <w:pPr>
        <w:pStyle w:val="Web"/>
        <w:numPr>
          <w:ilvl w:val="0"/>
          <w:numId w:val="34"/>
        </w:numPr>
        <w:tabs>
          <w:tab w:val="clear" w:pos="1170"/>
          <w:tab w:val="num" w:pos="851"/>
        </w:tabs>
        <w:spacing w:line="400" w:lineRule="exact"/>
        <w:ind w:left="839" w:hanging="482"/>
        <w:jc w:val="both"/>
        <w:rPr>
          <w:rFonts w:ascii="Calibri" w:eastAsia="標楷體" w:hAnsi="Calibri" w:cs="Arial"/>
          <w:bCs/>
          <w:color w:val="000000"/>
        </w:rPr>
      </w:pPr>
      <w:r>
        <w:rPr>
          <w:rFonts w:ascii="Calibri" w:eastAsia="標楷體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03D5AE" wp14:editId="4C2945F5">
                <wp:simplePos x="0" y="0"/>
                <wp:positionH relativeFrom="column">
                  <wp:posOffset>-792480</wp:posOffset>
                </wp:positionH>
                <wp:positionV relativeFrom="paragraph">
                  <wp:posOffset>-6761480</wp:posOffset>
                </wp:positionV>
                <wp:extent cx="1671320" cy="320040"/>
                <wp:effectExtent l="0" t="1270" r="0" b="25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DAB29" w14:textId="77777777" w:rsidR="00EA712C" w:rsidRDefault="00EA712C" w:rsidP="0088017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03D5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2.4pt;margin-top:-532.4pt;width:131.6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" stroked="f" strokecolor="white">
                <v:textbox style="mso-fit-shape-to-text:t">
                  <w:txbxContent>
                    <w:p w14:paraId="655DAB29" w14:textId="77777777" w:rsidR="00EA712C" w:rsidRDefault="00EA712C" w:rsidP="00880176"/>
                  </w:txbxContent>
                </v:textbox>
              </v:shape>
            </w:pict>
          </mc:Fallback>
        </mc:AlternateContent>
      </w:r>
      <w:r w:rsidR="00CA7A58" w:rsidRPr="00073967">
        <w:rPr>
          <w:rFonts w:ascii="Calibri" w:eastAsia="標楷體" w:hAnsi="Calibri" w:cs="Arial" w:hint="eastAsia"/>
          <w:color w:val="000000"/>
        </w:rPr>
        <w:t>參與研習人員若具公務人員身分者，於每期課程結束後由本局依實際</w:t>
      </w:r>
      <w:r w:rsidR="0054646F" w:rsidRPr="00073967">
        <w:rPr>
          <w:rFonts w:ascii="Calibri" w:eastAsia="標楷體" w:hAnsi="Calibri" w:cs="Arial" w:hint="eastAsia"/>
          <w:color w:val="000000"/>
        </w:rPr>
        <w:t>研習</w:t>
      </w:r>
      <w:r w:rsidR="00CA7A58" w:rsidRPr="00073967">
        <w:rPr>
          <w:rFonts w:ascii="Calibri" w:eastAsia="標楷體" w:hAnsi="Calibri" w:cs="Arial" w:hint="eastAsia"/>
          <w:color w:val="000000"/>
        </w:rPr>
        <w:t>時數，登錄公務人員終身學習時數。</w:t>
      </w:r>
    </w:p>
    <w:p w14:paraId="6217CC9D" w14:textId="77777777" w:rsidR="00067EFD" w:rsidRPr="00073967" w:rsidRDefault="00067EFD" w:rsidP="002A463E">
      <w:pPr>
        <w:pStyle w:val="Web"/>
        <w:numPr>
          <w:ilvl w:val="0"/>
          <w:numId w:val="33"/>
        </w:numPr>
        <w:spacing w:beforeLines="50" w:before="180" w:line="400" w:lineRule="exact"/>
        <w:ind w:leftChars="-4" w:left="711" w:hangingChars="300" w:hanging="721"/>
        <w:jc w:val="both"/>
        <w:rPr>
          <w:rFonts w:ascii="Calibri" w:eastAsia="標楷體" w:hAnsi="Calibri" w:cs="Arial"/>
          <w:b/>
          <w:color w:val="000000"/>
        </w:rPr>
      </w:pPr>
      <w:r w:rsidRPr="00073967">
        <w:rPr>
          <w:rFonts w:ascii="Calibri" w:eastAsia="標楷體" w:hAnsi="Calibri" w:cs="Arial" w:hint="eastAsia"/>
          <w:b/>
          <w:color w:val="000000"/>
        </w:rPr>
        <w:t>報名</w:t>
      </w:r>
      <w:r w:rsidR="008952E4" w:rsidRPr="00073967">
        <w:rPr>
          <w:rFonts w:ascii="Calibri" w:eastAsia="標楷體" w:hAnsi="Calibri" w:cs="Arial" w:hint="eastAsia"/>
          <w:b/>
          <w:color w:val="000000"/>
        </w:rPr>
        <w:t>原則</w:t>
      </w:r>
      <w:r w:rsidRPr="00073967">
        <w:rPr>
          <w:rFonts w:ascii="Calibri" w:eastAsia="標楷體" w:hAnsi="Calibri" w:cs="Arial" w:hint="eastAsia"/>
          <w:b/>
          <w:color w:val="000000"/>
        </w:rPr>
        <w:t>：</w:t>
      </w:r>
    </w:p>
    <w:p w14:paraId="4611911B" w14:textId="3AE52EB9" w:rsidR="00067EFD" w:rsidRPr="00073967" w:rsidRDefault="00067EFD" w:rsidP="00880176">
      <w:pPr>
        <w:pStyle w:val="Web"/>
        <w:numPr>
          <w:ilvl w:val="0"/>
          <w:numId w:val="36"/>
        </w:numPr>
        <w:tabs>
          <w:tab w:val="clear" w:pos="1170"/>
          <w:tab w:val="num" w:pos="840"/>
        </w:tabs>
        <w:spacing w:line="400" w:lineRule="exact"/>
        <w:ind w:left="839" w:hanging="482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本期開班人數以</w:t>
      </w:r>
      <w:r w:rsidR="00FD1829">
        <w:rPr>
          <w:rFonts w:ascii="Calibri" w:eastAsia="標楷體" w:hAnsi="Calibri" w:cs="Arial" w:hint="eastAsia"/>
          <w:color w:val="000000"/>
        </w:rPr>
        <w:t>10</w:t>
      </w:r>
      <w:r w:rsidRPr="00073967">
        <w:rPr>
          <w:rFonts w:ascii="Calibri" w:eastAsia="標楷體" w:hAnsi="Calibri" w:cs="Arial" w:hint="eastAsia"/>
          <w:color w:val="000000"/>
        </w:rPr>
        <w:t>-</w:t>
      </w:r>
      <w:r w:rsidR="00FD1829">
        <w:rPr>
          <w:rFonts w:ascii="Calibri" w:eastAsia="標楷體" w:hAnsi="Calibri" w:cs="Arial" w:hint="eastAsia"/>
          <w:color w:val="000000"/>
        </w:rPr>
        <w:t>20</w:t>
      </w:r>
      <w:r w:rsidRPr="00073967">
        <w:rPr>
          <w:rFonts w:ascii="Calibri" w:eastAsia="標楷體" w:hAnsi="Calibri" w:cs="Arial" w:hint="eastAsia"/>
          <w:color w:val="000000"/>
        </w:rPr>
        <w:t>人為限，額滿為止；不足</w:t>
      </w:r>
      <w:r w:rsidRPr="00073967">
        <w:rPr>
          <w:rFonts w:ascii="Calibri" w:eastAsia="標楷體" w:hAnsi="Calibri" w:cs="Arial" w:hint="eastAsia"/>
          <w:color w:val="000000"/>
        </w:rPr>
        <w:t>5</w:t>
      </w:r>
      <w:r w:rsidRPr="00073967">
        <w:rPr>
          <w:rFonts w:ascii="Calibri" w:eastAsia="標楷體" w:hAnsi="Calibri" w:cs="Arial" w:hint="eastAsia"/>
          <w:color w:val="000000"/>
        </w:rPr>
        <w:t>人時本期不開班，已報名人員列為下期班別優先錄取學員。</w:t>
      </w:r>
    </w:p>
    <w:p w14:paraId="2AF88C21" w14:textId="77777777" w:rsidR="00067EFD" w:rsidRPr="00073967" w:rsidRDefault="00067EFD" w:rsidP="0056438E">
      <w:pPr>
        <w:pStyle w:val="Web"/>
        <w:numPr>
          <w:ilvl w:val="0"/>
          <w:numId w:val="36"/>
        </w:numPr>
        <w:tabs>
          <w:tab w:val="clear" w:pos="1170"/>
          <w:tab w:val="num" w:pos="840"/>
        </w:tabs>
        <w:spacing w:line="400" w:lineRule="exact"/>
        <w:ind w:left="840" w:hanging="480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採機關團體薦派方式報名，本期每機關團體以不超過</w:t>
      </w:r>
      <w:r w:rsidR="00770CF5">
        <w:rPr>
          <w:rFonts w:ascii="Calibri" w:eastAsia="標楷體" w:hAnsi="Calibri" w:cs="Arial" w:hint="eastAsia"/>
          <w:color w:val="000000"/>
        </w:rPr>
        <w:t>3</w:t>
      </w:r>
      <w:r w:rsidRPr="00073967">
        <w:rPr>
          <w:rFonts w:ascii="Calibri" w:eastAsia="標楷體" w:hAnsi="Calibri" w:cs="Arial" w:hint="eastAsia"/>
          <w:color w:val="000000"/>
        </w:rPr>
        <w:t>人為原則，報名人數較多時，本局得協調減少之。</w:t>
      </w:r>
    </w:p>
    <w:p w14:paraId="1C24A73B" w14:textId="77777777" w:rsidR="00067EFD" w:rsidRPr="00073967" w:rsidRDefault="00067EFD" w:rsidP="0056438E">
      <w:pPr>
        <w:pStyle w:val="Web"/>
        <w:numPr>
          <w:ilvl w:val="0"/>
          <w:numId w:val="36"/>
        </w:numPr>
        <w:tabs>
          <w:tab w:val="clear" w:pos="1170"/>
          <w:tab w:val="num" w:pos="840"/>
        </w:tabs>
        <w:spacing w:line="400" w:lineRule="exact"/>
        <w:ind w:left="840" w:hanging="480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不受理現場報名及臨時替換學員。</w:t>
      </w:r>
    </w:p>
    <w:p w14:paraId="453042B9" w14:textId="7DA77B72" w:rsidR="002177CC" w:rsidRPr="00073967" w:rsidRDefault="002177CC" w:rsidP="002177CC">
      <w:pPr>
        <w:pStyle w:val="Web"/>
        <w:numPr>
          <w:ilvl w:val="0"/>
          <w:numId w:val="36"/>
        </w:numPr>
        <w:tabs>
          <w:tab w:val="clear" w:pos="1170"/>
          <w:tab w:val="num" w:pos="840"/>
        </w:tabs>
        <w:spacing w:line="400" w:lineRule="exact"/>
        <w:ind w:left="840" w:hanging="480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報名時間：</w:t>
      </w:r>
      <w:r w:rsidR="0054646F" w:rsidRPr="00073967">
        <w:rPr>
          <w:rFonts w:ascii="Calibri" w:eastAsia="標楷體" w:hAnsi="Calibri" w:hint="eastAsia"/>
          <w:color w:val="000000"/>
        </w:rPr>
        <w:t>10</w:t>
      </w:r>
      <w:r w:rsidR="00BA2DDF">
        <w:rPr>
          <w:rFonts w:ascii="Calibri" w:eastAsia="標楷體" w:hAnsi="Calibri" w:hint="eastAsia"/>
          <w:color w:val="000000"/>
        </w:rPr>
        <w:t>5</w:t>
      </w:r>
      <w:r w:rsidR="0054646F" w:rsidRPr="00073967">
        <w:rPr>
          <w:rFonts w:ascii="Calibri" w:eastAsia="標楷體" w:hAnsi="Calibri" w:hint="eastAsia"/>
          <w:color w:val="000000"/>
        </w:rPr>
        <w:t>年</w:t>
      </w:r>
      <w:r w:rsidR="007E4C40">
        <w:rPr>
          <w:rFonts w:ascii="Calibri" w:eastAsia="標楷體" w:hAnsi="Calibri" w:cs="Arial" w:hint="eastAsia"/>
          <w:color w:val="000000"/>
        </w:rPr>
        <w:t>8</w:t>
      </w:r>
      <w:r w:rsidRPr="00073967">
        <w:rPr>
          <w:rFonts w:ascii="Calibri" w:eastAsia="標楷體" w:hAnsi="Calibri" w:cs="Arial" w:hint="eastAsia"/>
          <w:color w:val="000000"/>
        </w:rPr>
        <w:t>月</w:t>
      </w:r>
      <w:r w:rsidR="007E4C40">
        <w:rPr>
          <w:rFonts w:ascii="Calibri" w:eastAsia="標楷體" w:hAnsi="Calibri" w:cs="Arial" w:hint="eastAsia"/>
          <w:color w:val="000000"/>
        </w:rPr>
        <w:t>15</w:t>
      </w:r>
      <w:r w:rsidRPr="00073967">
        <w:rPr>
          <w:rFonts w:ascii="Calibri" w:eastAsia="標楷體" w:hAnsi="Calibri" w:cs="Arial" w:hint="eastAsia"/>
          <w:color w:val="000000"/>
        </w:rPr>
        <w:t>日至</w:t>
      </w:r>
      <w:r w:rsidR="007E4C40">
        <w:rPr>
          <w:rFonts w:ascii="Calibri" w:eastAsia="標楷體" w:hAnsi="Calibri" w:cs="Arial" w:hint="eastAsia"/>
          <w:color w:val="000000"/>
        </w:rPr>
        <w:t>8</w:t>
      </w:r>
      <w:r w:rsidRPr="00073967">
        <w:rPr>
          <w:rFonts w:ascii="Calibri" w:eastAsia="標楷體" w:hAnsi="Calibri" w:cs="Arial" w:hint="eastAsia"/>
          <w:color w:val="000000"/>
        </w:rPr>
        <w:t>月</w:t>
      </w:r>
      <w:r w:rsidR="007E4C40">
        <w:rPr>
          <w:rFonts w:ascii="Calibri" w:eastAsia="標楷體" w:hAnsi="Calibri" w:cs="Arial" w:hint="eastAsia"/>
          <w:color w:val="000000"/>
        </w:rPr>
        <w:t>31</w:t>
      </w:r>
      <w:r w:rsidRPr="00073967">
        <w:rPr>
          <w:rFonts w:ascii="Calibri" w:eastAsia="標楷體" w:hAnsi="Calibri" w:cs="Arial" w:hint="eastAsia"/>
          <w:color w:val="000000"/>
        </w:rPr>
        <w:t>日止。</w:t>
      </w:r>
    </w:p>
    <w:p w14:paraId="677C8733" w14:textId="77777777" w:rsidR="002177CC" w:rsidRPr="00073967" w:rsidRDefault="002177CC" w:rsidP="00E1300A">
      <w:pPr>
        <w:pStyle w:val="Web"/>
        <w:widowControl w:val="0"/>
        <w:numPr>
          <w:ilvl w:val="0"/>
          <w:numId w:val="36"/>
        </w:numPr>
        <w:tabs>
          <w:tab w:val="clear" w:pos="1170"/>
          <w:tab w:val="num" w:pos="840"/>
        </w:tabs>
        <w:spacing w:line="400" w:lineRule="exact"/>
        <w:ind w:left="839" w:hanging="482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請於本局網站</w:t>
      </w:r>
      <w:r w:rsidRPr="00073967">
        <w:rPr>
          <w:rFonts w:ascii="Calibri" w:eastAsia="標楷體" w:hAnsi="Calibri" w:cs="Arial" w:hint="eastAsia"/>
          <w:color w:val="000000"/>
        </w:rPr>
        <w:t>(</w:t>
      </w:r>
      <w:hyperlink r:id="rId9" w:history="1">
        <w:r w:rsidRPr="00073967">
          <w:rPr>
            <w:rStyle w:val="a4"/>
            <w:rFonts w:ascii="Calibri" w:eastAsia="標楷體" w:hAnsi="Calibri" w:cs="Arial" w:hint="eastAsia"/>
            <w:color w:val="000000"/>
          </w:rPr>
          <w:t>http://www.cwb.gov.tw</w:t>
        </w:r>
      </w:hyperlink>
      <w:r w:rsidRPr="00073967">
        <w:rPr>
          <w:rFonts w:ascii="Calibri" w:eastAsia="標楷體" w:hAnsi="Calibri" w:cs="Arial" w:hint="eastAsia"/>
          <w:color w:val="000000"/>
        </w:rPr>
        <w:t>)</w:t>
      </w:r>
      <w:r w:rsidR="00E0072C" w:rsidRPr="00073967">
        <w:rPr>
          <w:rFonts w:ascii="Calibri" w:eastAsia="標楷體" w:hAnsi="Calibri" w:cs="Arial" w:hint="eastAsia"/>
          <w:color w:val="000000"/>
        </w:rPr>
        <w:t>上「</w:t>
      </w:r>
      <w:r w:rsidRPr="00073967">
        <w:rPr>
          <w:rFonts w:ascii="Calibri" w:eastAsia="標楷體" w:hAnsi="Calibri" w:cs="Arial" w:hint="eastAsia"/>
          <w:color w:val="000000"/>
        </w:rPr>
        <w:t>最新消息</w:t>
      </w:r>
      <w:r w:rsidR="00E0072C" w:rsidRPr="00073967">
        <w:rPr>
          <w:rFonts w:ascii="Calibri" w:eastAsia="標楷體" w:hAnsi="Calibri" w:cs="Arial" w:hint="eastAsia"/>
          <w:color w:val="000000"/>
        </w:rPr>
        <w:t>」</w:t>
      </w:r>
      <w:r w:rsidRPr="00073967">
        <w:rPr>
          <w:rFonts w:ascii="Calibri" w:eastAsia="標楷體" w:hAnsi="Calibri" w:cs="Arial" w:hint="eastAsia"/>
          <w:color w:val="000000"/>
        </w:rPr>
        <w:t>下載</w:t>
      </w:r>
      <w:r w:rsidR="00E0072C" w:rsidRPr="00073967">
        <w:rPr>
          <w:rFonts w:ascii="Calibri" w:eastAsia="標楷體" w:hAnsi="Calibri" w:cs="Arial" w:hint="eastAsia"/>
          <w:color w:val="000000"/>
        </w:rPr>
        <w:t>研習計畫，</w:t>
      </w:r>
      <w:r w:rsidRPr="00073967">
        <w:rPr>
          <w:rFonts w:ascii="Calibri" w:eastAsia="標楷體" w:hAnsi="Calibri" w:cs="Arial" w:hint="eastAsia"/>
          <w:color w:val="000000"/>
        </w:rPr>
        <w:t>並填妥機關團體薦派申請書</w:t>
      </w:r>
      <w:r w:rsidRPr="00073967">
        <w:rPr>
          <w:rFonts w:ascii="Calibri" w:eastAsia="標楷體" w:hAnsi="Calibri" w:cs="Arial" w:hint="eastAsia"/>
          <w:color w:val="000000"/>
        </w:rPr>
        <w:t>(</w:t>
      </w:r>
      <w:r w:rsidRPr="00073967">
        <w:rPr>
          <w:rFonts w:ascii="Calibri" w:eastAsia="標楷體" w:hAnsi="Calibri" w:cs="Arial" w:hint="eastAsia"/>
          <w:color w:val="000000"/>
        </w:rPr>
        <w:t>附件</w:t>
      </w:r>
      <w:r w:rsidRPr="00073967">
        <w:rPr>
          <w:rFonts w:ascii="Calibri" w:eastAsia="標楷體" w:hAnsi="Calibri" w:cs="Arial" w:hint="eastAsia"/>
          <w:color w:val="000000"/>
        </w:rPr>
        <w:t>2)</w:t>
      </w:r>
      <w:r w:rsidRPr="00073967">
        <w:rPr>
          <w:rFonts w:ascii="Calibri" w:eastAsia="標楷體" w:hAnsi="Calibri" w:cs="Arial" w:hint="eastAsia"/>
          <w:color w:val="000000"/>
        </w:rPr>
        <w:t>及報名表</w:t>
      </w:r>
      <w:r w:rsidRPr="00073967">
        <w:rPr>
          <w:rFonts w:ascii="Calibri" w:eastAsia="標楷體" w:hAnsi="Calibri" w:cs="Arial" w:hint="eastAsia"/>
          <w:color w:val="000000"/>
        </w:rPr>
        <w:t>(</w:t>
      </w:r>
      <w:r w:rsidRPr="00073967">
        <w:rPr>
          <w:rFonts w:ascii="Calibri" w:eastAsia="標楷體" w:hAnsi="Calibri" w:cs="Arial" w:hint="eastAsia"/>
          <w:color w:val="000000"/>
        </w:rPr>
        <w:t>附件</w:t>
      </w:r>
      <w:r w:rsidRPr="00073967">
        <w:rPr>
          <w:rFonts w:ascii="Calibri" w:eastAsia="標楷體" w:hAnsi="Calibri" w:cs="Arial" w:hint="eastAsia"/>
          <w:color w:val="000000"/>
        </w:rPr>
        <w:t>3)</w:t>
      </w:r>
      <w:r w:rsidRPr="00073967">
        <w:rPr>
          <w:rFonts w:ascii="Calibri" w:eastAsia="標楷體" w:hAnsi="Calibri" w:cs="Arial" w:hint="eastAsia"/>
          <w:color w:val="000000"/>
        </w:rPr>
        <w:t>，以</w:t>
      </w:r>
      <w:r w:rsidR="00E0072C" w:rsidRPr="00073967">
        <w:rPr>
          <w:rFonts w:ascii="Calibri" w:eastAsia="標楷體" w:hAnsi="Calibri" w:cs="Arial" w:hint="eastAsia"/>
          <w:color w:val="000000"/>
        </w:rPr>
        <w:t>傳真</w:t>
      </w:r>
      <w:r w:rsidR="00E0072C" w:rsidRPr="00073967">
        <w:rPr>
          <w:rFonts w:ascii="Calibri" w:eastAsia="標楷體" w:hAnsi="Calibri" w:cs="Arial" w:hint="eastAsia"/>
          <w:color w:val="000000"/>
        </w:rPr>
        <w:t>(Fax:02-23491019)</w:t>
      </w:r>
      <w:r w:rsidR="00E0072C" w:rsidRPr="00073967">
        <w:rPr>
          <w:rFonts w:ascii="Calibri" w:eastAsia="標楷體" w:hAnsi="Calibri" w:cs="Arial" w:hint="eastAsia"/>
          <w:color w:val="000000"/>
        </w:rPr>
        <w:t>或</w:t>
      </w:r>
      <w:r w:rsidRPr="00073967">
        <w:rPr>
          <w:rFonts w:ascii="Calibri" w:eastAsia="標楷體" w:hAnsi="Calibri" w:cs="Arial" w:hint="eastAsia"/>
          <w:color w:val="000000"/>
        </w:rPr>
        <w:t>郵寄至「中央氣象局第一組</w:t>
      </w:r>
      <w:r w:rsidRPr="00073967">
        <w:rPr>
          <w:rFonts w:ascii="Calibri" w:eastAsia="標楷體" w:hAnsi="Calibri" w:cs="Arial" w:hint="eastAsia"/>
          <w:color w:val="000000"/>
        </w:rPr>
        <w:t>(</w:t>
      </w:r>
      <w:r w:rsidRPr="00073967">
        <w:rPr>
          <w:rFonts w:ascii="Calibri" w:eastAsia="標楷體" w:hAnsi="Calibri" w:cs="Arial" w:hint="eastAsia"/>
          <w:color w:val="000000"/>
        </w:rPr>
        <w:t>臺北市</w:t>
      </w:r>
      <w:r w:rsidRPr="00073967">
        <w:rPr>
          <w:rFonts w:ascii="Calibri" w:eastAsia="標楷體" w:hAnsi="Calibri" w:cs="Arial" w:hint="eastAsia"/>
          <w:color w:val="000000"/>
        </w:rPr>
        <w:t>10048</w:t>
      </w:r>
      <w:r w:rsidRPr="00073967">
        <w:rPr>
          <w:rFonts w:ascii="Calibri" w:eastAsia="標楷體" w:hAnsi="Calibri" w:cs="Arial" w:hint="eastAsia"/>
          <w:color w:val="000000"/>
        </w:rPr>
        <w:t>中正區公園路</w:t>
      </w:r>
      <w:r w:rsidRPr="00073967">
        <w:rPr>
          <w:rFonts w:ascii="Calibri" w:eastAsia="標楷體" w:hAnsi="Calibri" w:cs="Arial" w:hint="eastAsia"/>
          <w:color w:val="000000"/>
        </w:rPr>
        <w:t>64</w:t>
      </w:r>
      <w:r w:rsidRPr="00073967">
        <w:rPr>
          <w:rFonts w:ascii="Calibri" w:eastAsia="標楷體" w:hAnsi="Calibri" w:cs="Arial" w:hint="eastAsia"/>
          <w:color w:val="000000"/>
        </w:rPr>
        <w:t>號</w:t>
      </w:r>
      <w:r w:rsidRPr="00073967">
        <w:rPr>
          <w:rFonts w:ascii="Calibri" w:eastAsia="標楷體" w:hAnsi="Calibri" w:cs="Arial" w:hint="eastAsia"/>
          <w:color w:val="000000"/>
        </w:rPr>
        <w:t>)</w:t>
      </w:r>
      <w:r w:rsidRPr="00073967">
        <w:rPr>
          <w:rFonts w:ascii="Calibri" w:eastAsia="標楷體" w:hAnsi="Calibri" w:cs="Arial" w:hint="eastAsia"/>
          <w:color w:val="000000"/>
        </w:rPr>
        <w:t>」報名。</w:t>
      </w:r>
    </w:p>
    <w:p w14:paraId="2F5BA11F" w14:textId="28417528" w:rsidR="00067EFD" w:rsidRPr="00073967" w:rsidRDefault="008F0E43" w:rsidP="0056438E">
      <w:pPr>
        <w:pStyle w:val="Web"/>
        <w:numPr>
          <w:ilvl w:val="0"/>
          <w:numId w:val="36"/>
        </w:numPr>
        <w:tabs>
          <w:tab w:val="clear" w:pos="1170"/>
          <w:tab w:val="num" w:pos="840"/>
        </w:tabs>
        <w:spacing w:line="400" w:lineRule="exact"/>
        <w:ind w:left="840" w:hanging="480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lastRenderedPageBreak/>
        <w:t>錄取名單</w:t>
      </w:r>
      <w:r w:rsidR="0054646F" w:rsidRPr="00073967">
        <w:rPr>
          <w:rFonts w:ascii="Calibri" w:eastAsia="標楷體" w:hAnsi="Calibri" w:cs="Arial" w:hint="eastAsia"/>
          <w:color w:val="000000"/>
        </w:rPr>
        <w:t>於</w:t>
      </w:r>
      <w:r w:rsidR="0054646F" w:rsidRPr="00073967">
        <w:rPr>
          <w:rFonts w:ascii="Calibri" w:eastAsia="標楷體" w:hAnsi="Calibri" w:hint="eastAsia"/>
          <w:color w:val="000000"/>
        </w:rPr>
        <w:t>10</w:t>
      </w:r>
      <w:r w:rsidR="00923690">
        <w:rPr>
          <w:rFonts w:ascii="Calibri" w:eastAsia="標楷體" w:hAnsi="Calibri" w:hint="eastAsia"/>
          <w:color w:val="000000"/>
        </w:rPr>
        <w:t>5</w:t>
      </w:r>
      <w:r w:rsidR="0054646F" w:rsidRPr="00073967">
        <w:rPr>
          <w:rFonts w:ascii="Calibri" w:eastAsia="標楷體" w:hAnsi="Calibri" w:hint="eastAsia"/>
          <w:color w:val="000000"/>
        </w:rPr>
        <w:t>年</w:t>
      </w:r>
      <w:r w:rsidR="007E4C40">
        <w:rPr>
          <w:rFonts w:ascii="Calibri" w:eastAsia="標楷體" w:hAnsi="Calibri" w:cs="Arial" w:hint="eastAsia"/>
          <w:color w:val="000000"/>
        </w:rPr>
        <w:t>9</w:t>
      </w:r>
      <w:r w:rsidR="00067EFD" w:rsidRPr="00073967">
        <w:rPr>
          <w:rFonts w:ascii="Calibri" w:eastAsia="標楷體" w:hAnsi="Calibri" w:cs="Arial" w:hint="eastAsia"/>
          <w:color w:val="000000"/>
        </w:rPr>
        <w:t>月</w:t>
      </w:r>
      <w:r w:rsidR="007E4C40">
        <w:rPr>
          <w:rFonts w:ascii="Calibri" w:eastAsia="標楷體" w:hAnsi="Calibri" w:cs="Arial" w:hint="eastAsia"/>
          <w:color w:val="000000"/>
        </w:rPr>
        <w:t>21</w:t>
      </w:r>
      <w:r w:rsidR="00067EFD" w:rsidRPr="00073967">
        <w:rPr>
          <w:rFonts w:ascii="Calibri" w:eastAsia="標楷體" w:hAnsi="Calibri" w:cs="Arial" w:hint="eastAsia"/>
          <w:color w:val="000000"/>
        </w:rPr>
        <w:t>日前公告於本局網站，並以公文及電郵</w:t>
      </w:r>
      <w:r w:rsidR="00067EFD" w:rsidRPr="00073967">
        <w:rPr>
          <w:rFonts w:ascii="Calibri" w:eastAsia="標楷體" w:hAnsi="Calibri" w:cs="Arial" w:hint="eastAsia"/>
          <w:color w:val="000000"/>
        </w:rPr>
        <w:t>(</w:t>
      </w:r>
      <w:r w:rsidR="00067EFD" w:rsidRPr="00073967">
        <w:rPr>
          <w:rFonts w:ascii="Calibri" w:eastAsia="標楷體" w:hAnsi="Calibri" w:cs="Arial" w:hint="eastAsia"/>
          <w:color w:val="000000"/>
        </w:rPr>
        <w:t>或電話</w:t>
      </w:r>
      <w:r w:rsidR="00067EFD" w:rsidRPr="00073967">
        <w:rPr>
          <w:rFonts w:ascii="Calibri" w:eastAsia="標楷體" w:hAnsi="Calibri" w:cs="Arial" w:hint="eastAsia"/>
          <w:color w:val="000000"/>
        </w:rPr>
        <w:t>)</w:t>
      </w:r>
      <w:r w:rsidR="00067EFD" w:rsidRPr="00073967">
        <w:rPr>
          <w:rFonts w:ascii="Calibri" w:eastAsia="標楷體" w:hAnsi="Calibri" w:cs="Arial" w:hint="eastAsia"/>
          <w:color w:val="000000"/>
        </w:rPr>
        <w:t>方式通知，未錄取者不另行通知。</w:t>
      </w:r>
    </w:p>
    <w:p w14:paraId="6940E3D2" w14:textId="77777777" w:rsidR="00067EFD" w:rsidRPr="00073967" w:rsidRDefault="00067EFD" w:rsidP="002A463E">
      <w:pPr>
        <w:pStyle w:val="Web"/>
        <w:numPr>
          <w:ilvl w:val="0"/>
          <w:numId w:val="33"/>
        </w:numPr>
        <w:spacing w:beforeLines="50" w:before="180" w:line="400" w:lineRule="exact"/>
        <w:ind w:leftChars="-4" w:left="711" w:hangingChars="300" w:hanging="721"/>
        <w:jc w:val="both"/>
        <w:rPr>
          <w:rFonts w:ascii="Calibri" w:eastAsia="標楷體" w:hAnsi="Calibri" w:cs="Arial"/>
          <w:b/>
          <w:color w:val="000000"/>
        </w:rPr>
      </w:pPr>
      <w:r w:rsidRPr="00073967">
        <w:rPr>
          <w:rFonts w:ascii="Calibri" w:eastAsia="標楷體" w:hAnsi="Calibri" w:cs="Arial" w:hint="eastAsia"/>
          <w:b/>
          <w:color w:val="000000"/>
        </w:rPr>
        <w:t>一般規定：</w:t>
      </w:r>
    </w:p>
    <w:p w14:paraId="7970ED04" w14:textId="77777777" w:rsidR="00067EFD" w:rsidRPr="00073967" w:rsidRDefault="008952E4" w:rsidP="0056438E">
      <w:pPr>
        <w:pStyle w:val="Web"/>
        <w:numPr>
          <w:ilvl w:val="0"/>
          <w:numId w:val="40"/>
        </w:numPr>
        <w:tabs>
          <w:tab w:val="clear" w:pos="1170"/>
          <w:tab w:val="num" w:pos="840"/>
        </w:tabs>
        <w:spacing w:line="400" w:lineRule="exact"/>
        <w:ind w:left="840" w:hanging="480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研習所需講師鐘點費、講義等雜項費用由本局相關預算支應，參與研習人員之差旅等各項費用由薦派機關團體或其個人自行負擔</w:t>
      </w:r>
      <w:r w:rsidR="00067EFD" w:rsidRPr="00073967">
        <w:rPr>
          <w:rFonts w:ascii="Calibri" w:eastAsia="標楷體" w:hAnsi="Calibri" w:cs="Arial" w:hint="eastAsia"/>
          <w:color w:val="000000"/>
        </w:rPr>
        <w:t>。</w:t>
      </w:r>
    </w:p>
    <w:p w14:paraId="7C41AAB6" w14:textId="77777777" w:rsidR="00067EFD" w:rsidRPr="00073967" w:rsidRDefault="00067EFD" w:rsidP="0056438E">
      <w:pPr>
        <w:pStyle w:val="Web"/>
        <w:numPr>
          <w:ilvl w:val="0"/>
          <w:numId w:val="40"/>
        </w:numPr>
        <w:tabs>
          <w:tab w:val="clear" w:pos="1170"/>
          <w:tab w:val="num" w:pos="840"/>
        </w:tabs>
        <w:spacing w:line="400" w:lineRule="exact"/>
        <w:ind w:left="840" w:hanging="480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受惡劣天候、重大法定傳染病等因素無法順利上課時，由本局另行通知</w:t>
      </w:r>
      <w:r w:rsidR="008952E4" w:rsidRPr="00073967">
        <w:rPr>
          <w:rFonts w:ascii="Calibri" w:eastAsia="標楷體" w:hAnsi="Calibri" w:cs="Arial" w:hint="eastAsia"/>
          <w:color w:val="000000"/>
        </w:rPr>
        <w:t>研習</w:t>
      </w:r>
      <w:r w:rsidRPr="00073967">
        <w:rPr>
          <w:rFonts w:ascii="Calibri" w:eastAsia="標楷體" w:hAnsi="Calibri" w:cs="Arial" w:hint="eastAsia"/>
          <w:color w:val="000000"/>
        </w:rPr>
        <w:t>時間。</w:t>
      </w:r>
    </w:p>
    <w:p w14:paraId="7E3EF67C" w14:textId="77777777" w:rsidR="00067EFD" w:rsidRPr="00073967" w:rsidRDefault="009F32DD" w:rsidP="0056438E">
      <w:pPr>
        <w:pStyle w:val="Web"/>
        <w:numPr>
          <w:ilvl w:val="0"/>
          <w:numId w:val="40"/>
        </w:numPr>
        <w:tabs>
          <w:tab w:val="clear" w:pos="1170"/>
          <w:tab w:val="num" w:pos="840"/>
        </w:tabs>
        <w:spacing w:line="400" w:lineRule="exact"/>
        <w:ind w:left="840" w:hanging="480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研習場地恕</w:t>
      </w:r>
      <w:r w:rsidR="00067EFD" w:rsidRPr="00073967">
        <w:rPr>
          <w:rFonts w:ascii="Calibri" w:eastAsia="標楷體" w:hAnsi="Calibri" w:cs="Arial" w:hint="eastAsia"/>
          <w:color w:val="000000"/>
        </w:rPr>
        <w:t>不提供汽機車停車位。</w:t>
      </w:r>
    </w:p>
    <w:p w14:paraId="5082E251" w14:textId="77777777" w:rsidR="00067EFD" w:rsidRPr="00073967" w:rsidRDefault="00067EFD" w:rsidP="0056438E">
      <w:pPr>
        <w:pStyle w:val="Web"/>
        <w:numPr>
          <w:ilvl w:val="0"/>
          <w:numId w:val="40"/>
        </w:numPr>
        <w:tabs>
          <w:tab w:val="clear" w:pos="1170"/>
          <w:tab w:val="num" w:pos="840"/>
        </w:tabs>
        <w:spacing w:line="400" w:lineRule="exact"/>
        <w:ind w:left="840" w:hanging="480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為響應節能環保政策，請自備環保杯。</w:t>
      </w:r>
    </w:p>
    <w:p w14:paraId="48310D39" w14:textId="77777777" w:rsidR="002177CC" w:rsidRPr="00073967" w:rsidRDefault="002177CC" w:rsidP="002177CC">
      <w:pPr>
        <w:pStyle w:val="Web"/>
        <w:numPr>
          <w:ilvl w:val="0"/>
          <w:numId w:val="40"/>
        </w:numPr>
        <w:tabs>
          <w:tab w:val="clear" w:pos="1170"/>
        </w:tabs>
        <w:spacing w:line="400" w:lineRule="exact"/>
        <w:ind w:left="839" w:hanging="482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本案聯絡人：</w:t>
      </w:r>
    </w:p>
    <w:p w14:paraId="1CD52EB5" w14:textId="2F47D37B" w:rsidR="002177CC" w:rsidRPr="00073967" w:rsidRDefault="002177CC" w:rsidP="00601644">
      <w:pPr>
        <w:pStyle w:val="Web"/>
        <w:spacing w:line="400" w:lineRule="exact"/>
        <w:ind w:leftChars="372" w:left="2693" w:hangingChars="750" w:hanging="1800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1</w:t>
      </w:r>
      <w:r w:rsidRPr="00073967">
        <w:rPr>
          <w:rFonts w:ascii="Calibri" w:eastAsia="標楷體" w:hAnsi="Calibri" w:cs="Arial" w:hint="eastAsia"/>
          <w:color w:val="000000"/>
        </w:rPr>
        <w:t>、</w:t>
      </w:r>
      <w:r w:rsidR="007E4C40">
        <w:rPr>
          <w:rFonts w:ascii="Calibri" w:eastAsia="標楷體" w:hAnsi="Calibri" w:cs="Arial" w:hint="eastAsia"/>
          <w:color w:val="000000"/>
        </w:rPr>
        <w:t>謝明昌科長</w:t>
      </w:r>
      <w:r w:rsidR="00601644" w:rsidRPr="00073967">
        <w:rPr>
          <w:rFonts w:ascii="Calibri" w:eastAsia="標楷體" w:hAnsi="Calibri" w:cs="Arial" w:hint="eastAsia"/>
          <w:color w:val="000000"/>
        </w:rPr>
        <w:t>–</w:t>
      </w:r>
      <w:r w:rsidRPr="00073967">
        <w:rPr>
          <w:rFonts w:ascii="Calibri" w:eastAsia="標楷體" w:hAnsi="Calibri" w:cs="Arial" w:hint="eastAsia"/>
          <w:color w:val="000000"/>
        </w:rPr>
        <w:t>電子信箱：</w:t>
      </w:r>
      <w:r w:rsidR="007E4C40">
        <w:rPr>
          <w:rFonts w:ascii="Calibri" w:eastAsia="標楷體" w:hAnsi="Calibri" w:cs="Arial" w:hint="eastAsia"/>
          <w:color w:val="000000"/>
        </w:rPr>
        <w:t>scott</w:t>
      </w:r>
      <w:r w:rsidR="00F87CD0" w:rsidRPr="00073967">
        <w:rPr>
          <w:rFonts w:ascii="Calibri" w:eastAsia="標楷體" w:hAnsi="Calibri" w:cs="Arial"/>
          <w:color w:val="000000"/>
        </w:rPr>
        <w:t>@cwb.gov.tw</w:t>
      </w:r>
      <w:r w:rsidRPr="00073967">
        <w:rPr>
          <w:rFonts w:ascii="Calibri" w:eastAsia="標楷體" w:hAnsi="Calibri" w:cs="Arial" w:hint="eastAsia"/>
          <w:color w:val="000000"/>
        </w:rPr>
        <w:t>；聯絡電話：</w:t>
      </w:r>
      <w:r w:rsidR="00F54AA4">
        <w:rPr>
          <w:rFonts w:ascii="Calibri" w:eastAsia="標楷體" w:hAnsi="Calibri" w:cs="Arial" w:hint="eastAsia"/>
          <w:color w:val="000000"/>
        </w:rPr>
        <w:t>(02)2349-101</w:t>
      </w:r>
      <w:r w:rsidR="007E4C40">
        <w:rPr>
          <w:rFonts w:ascii="Calibri" w:eastAsia="標楷體" w:hAnsi="Calibri" w:cs="Arial" w:hint="eastAsia"/>
          <w:color w:val="000000"/>
        </w:rPr>
        <w:t>3</w:t>
      </w:r>
      <w:r w:rsidRPr="00073967">
        <w:rPr>
          <w:rFonts w:ascii="Calibri" w:eastAsia="標楷體" w:hAnsi="Calibri" w:cs="Arial" w:hint="eastAsia"/>
          <w:color w:val="000000"/>
        </w:rPr>
        <w:t>；</w:t>
      </w:r>
      <w:r w:rsidR="00E1300A" w:rsidRPr="00073967">
        <w:rPr>
          <w:rFonts w:ascii="Calibri" w:eastAsia="標楷體" w:hAnsi="Calibri" w:cs="Arial"/>
          <w:color w:val="000000"/>
        </w:rPr>
        <w:br/>
      </w:r>
      <w:r w:rsidRPr="00073967">
        <w:rPr>
          <w:rFonts w:ascii="Calibri" w:eastAsia="標楷體" w:hAnsi="Calibri" w:cs="Arial" w:hint="eastAsia"/>
          <w:color w:val="000000"/>
        </w:rPr>
        <w:t>傳真電話：</w:t>
      </w:r>
      <w:r w:rsidRPr="00073967">
        <w:rPr>
          <w:rFonts w:ascii="Calibri" w:eastAsia="標楷體" w:hAnsi="Calibri" w:cs="Arial" w:hint="eastAsia"/>
          <w:color w:val="000000"/>
        </w:rPr>
        <w:t>(02)2349-1019</w:t>
      </w:r>
      <w:r w:rsidRPr="00073967">
        <w:rPr>
          <w:rFonts w:ascii="Calibri" w:eastAsia="標楷體" w:hAnsi="Calibri" w:cs="Arial" w:hint="eastAsia"/>
          <w:color w:val="000000"/>
        </w:rPr>
        <w:t>。</w:t>
      </w:r>
    </w:p>
    <w:p w14:paraId="396D97EB" w14:textId="25B458E8" w:rsidR="002177CC" w:rsidRPr="00073967" w:rsidRDefault="002177CC" w:rsidP="00601644">
      <w:pPr>
        <w:pStyle w:val="Web"/>
        <w:spacing w:line="400" w:lineRule="exact"/>
        <w:ind w:leftChars="372" w:left="2693" w:hangingChars="750" w:hanging="1800"/>
        <w:jc w:val="both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2</w:t>
      </w:r>
      <w:r w:rsidRPr="00073967">
        <w:rPr>
          <w:rFonts w:ascii="Calibri" w:eastAsia="標楷體" w:hAnsi="Calibri" w:cs="Arial" w:hint="eastAsia"/>
          <w:color w:val="000000"/>
        </w:rPr>
        <w:t>、</w:t>
      </w:r>
      <w:r w:rsidR="007E4C40" w:rsidRPr="00073967">
        <w:rPr>
          <w:rFonts w:ascii="Calibri" w:eastAsia="標楷體" w:hAnsi="Calibri" w:cs="Arial" w:hint="eastAsia"/>
          <w:color w:val="000000"/>
        </w:rPr>
        <w:t>艾寧靜技士–電子信箱：</w:t>
      </w:r>
      <w:r w:rsidR="007E4C40" w:rsidRPr="00073967">
        <w:rPr>
          <w:rFonts w:ascii="Calibri" w:eastAsia="標楷體" w:hAnsi="Calibri" w:cs="Arial" w:hint="eastAsia"/>
          <w:color w:val="000000"/>
        </w:rPr>
        <w:t>alice</w:t>
      </w:r>
      <w:r w:rsidR="007E4C40" w:rsidRPr="00073967">
        <w:rPr>
          <w:rFonts w:ascii="Calibri" w:eastAsia="標楷體" w:hAnsi="Calibri" w:cs="Arial"/>
          <w:color w:val="000000"/>
        </w:rPr>
        <w:t>@cwb.gov.tw</w:t>
      </w:r>
      <w:r w:rsidR="007E4C40" w:rsidRPr="00073967">
        <w:rPr>
          <w:rFonts w:ascii="Calibri" w:eastAsia="標楷體" w:hAnsi="Calibri" w:cs="Arial" w:hint="eastAsia"/>
          <w:color w:val="000000"/>
        </w:rPr>
        <w:t>；聯絡電話：</w:t>
      </w:r>
      <w:r w:rsidR="007E4C40">
        <w:rPr>
          <w:rFonts w:ascii="Calibri" w:eastAsia="標楷體" w:hAnsi="Calibri" w:cs="Arial" w:hint="eastAsia"/>
          <w:color w:val="000000"/>
        </w:rPr>
        <w:t>(02)2349-1018</w:t>
      </w:r>
      <w:r w:rsidR="007E4C40" w:rsidRPr="00073967">
        <w:rPr>
          <w:rFonts w:ascii="Calibri" w:eastAsia="標楷體" w:hAnsi="Calibri" w:cs="Arial" w:hint="eastAsia"/>
          <w:color w:val="000000"/>
        </w:rPr>
        <w:t>；</w:t>
      </w:r>
      <w:r w:rsidR="007E4C40" w:rsidRPr="00073967">
        <w:rPr>
          <w:rFonts w:ascii="Calibri" w:eastAsia="標楷體" w:hAnsi="Calibri" w:cs="Arial"/>
          <w:color w:val="000000"/>
        </w:rPr>
        <w:br/>
      </w:r>
      <w:r w:rsidR="007E4C40" w:rsidRPr="00073967">
        <w:rPr>
          <w:rFonts w:ascii="Calibri" w:eastAsia="標楷體" w:hAnsi="Calibri" w:cs="Arial" w:hint="eastAsia"/>
          <w:color w:val="000000"/>
        </w:rPr>
        <w:t>傳真電話：</w:t>
      </w:r>
      <w:r w:rsidR="007E4C40" w:rsidRPr="00073967">
        <w:rPr>
          <w:rFonts w:ascii="Calibri" w:eastAsia="標楷體" w:hAnsi="Calibri" w:cs="Arial" w:hint="eastAsia"/>
          <w:color w:val="000000"/>
        </w:rPr>
        <w:t>(02)2349-1019</w:t>
      </w:r>
      <w:r w:rsidR="007E4C40" w:rsidRPr="00073967">
        <w:rPr>
          <w:rFonts w:ascii="Calibri" w:eastAsia="標楷體" w:hAnsi="Calibri" w:cs="Arial" w:hint="eastAsia"/>
          <w:color w:val="000000"/>
        </w:rPr>
        <w:t>。</w:t>
      </w:r>
    </w:p>
    <w:p w14:paraId="3C69D4C2" w14:textId="77777777" w:rsidR="00602AC8" w:rsidRPr="00073967" w:rsidRDefault="00067EFD" w:rsidP="00EA712C">
      <w:pPr>
        <w:snapToGrid w:val="0"/>
        <w:ind w:leftChars="-295" w:left="-708"/>
        <w:rPr>
          <w:rFonts w:ascii="Calibri" w:eastAsia="標楷體" w:hAnsi="Calibri"/>
          <w:b/>
          <w:bCs/>
          <w:color w:val="000000"/>
          <w:sz w:val="32"/>
          <w:szCs w:val="28"/>
        </w:rPr>
      </w:pPr>
      <w:r w:rsidRPr="00073967">
        <w:rPr>
          <w:rFonts w:ascii="Calibri" w:eastAsia="標楷體" w:hAnsi="Calibri" w:cs="Arial"/>
          <w:color w:val="000000"/>
        </w:rPr>
        <w:br w:type="page"/>
      </w:r>
      <w:r w:rsidR="00602AC8" w:rsidRPr="00073967">
        <w:rPr>
          <w:rFonts w:ascii="Calibri" w:eastAsia="標楷體" w:hAnsi="Calibri" w:hint="eastAsia"/>
          <w:b/>
          <w:bCs/>
          <w:color w:val="000000"/>
          <w:sz w:val="32"/>
          <w:szCs w:val="28"/>
        </w:rPr>
        <w:lastRenderedPageBreak/>
        <w:t>附件</w:t>
      </w:r>
      <w:r w:rsidR="00602AC8" w:rsidRPr="00073967">
        <w:rPr>
          <w:rFonts w:ascii="Calibri" w:eastAsia="標楷體" w:hAnsi="Calibri" w:cs="Calibri" w:hint="eastAsia"/>
          <w:b/>
          <w:bCs/>
          <w:color w:val="000000"/>
          <w:sz w:val="32"/>
          <w:szCs w:val="28"/>
        </w:rPr>
        <w:t>1</w:t>
      </w:r>
    </w:p>
    <w:p w14:paraId="4313EDC5" w14:textId="2D4926E4" w:rsidR="00067EFD" w:rsidRPr="00073967" w:rsidRDefault="00E1300A" w:rsidP="002A463E">
      <w:pPr>
        <w:pStyle w:val="Web"/>
        <w:spacing w:beforeLines="50" w:before="180" w:line="360" w:lineRule="auto"/>
        <w:jc w:val="center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cs="Arial" w:hint="eastAsia"/>
          <w:b/>
          <w:bCs/>
          <w:color w:val="000000"/>
          <w:sz w:val="32"/>
        </w:rPr>
        <w:t>中央氣象局</w:t>
      </w:r>
      <w:r w:rsidRPr="00073967">
        <w:rPr>
          <w:rFonts w:ascii="Calibri" w:eastAsia="標楷體" w:hAnsi="Calibri" w:cs="Arial" w:hint="eastAsia"/>
          <w:b/>
          <w:bCs/>
          <w:color w:val="000000"/>
          <w:sz w:val="32"/>
        </w:rPr>
        <w:t>10</w:t>
      </w:r>
      <w:r w:rsidR="00CF777F">
        <w:rPr>
          <w:rFonts w:ascii="Calibri" w:eastAsia="標楷體" w:hAnsi="Calibri" w:cs="Arial" w:hint="eastAsia"/>
          <w:b/>
          <w:bCs/>
          <w:color w:val="000000"/>
          <w:sz w:val="32"/>
        </w:rPr>
        <w:t>5</w:t>
      </w:r>
      <w:r w:rsidRPr="00073967">
        <w:rPr>
          <w:rFonts w:ascii="Calibri" w:eastAsia="標楷體" w:hAnsi="Calibri" w:cs="Arial" w:hint="eastAsia"/>
          <w:b/>
          <w:bCs/>
          <w:color w:val="000000"/>
          <w:sz w:val="32"/>
        </w:rPr>
        <w:t>年度第</w:t>
      </w:r>
      <w:r w:rsidR="00B55D67">
        <w:rPr>
          <w:rFonts w:ascii="Calibri" w:eastAsia="標楷體" w:hAnsi="Calibri" w:cs="Arial" w:hint="eastAsia"/>
          <w:b/>
          <w:bCs/>
          <w:color w:val="000000"/>
          <w:sz w:val="32"/>
        </w:rPr>
        <w:t>2</w:t>
      </w:r>
      <w:r w:rsidRPr="00073967">
        <w:rPr>
          <w:rFonts w:ascii="Calibri" w:eastAsia="標楷體" w:hAnsi="Calibri" w:cs="Arial" w:hint="eastAsia"/>
          <w:b/>
          <w:bCs/>
          <w:color w:val="000000"/>
          <w:sz w:val="32"/>
        </w:rPr>
        <w:t>期氣象實務研習班</w:t>
      </w:r>
      <w:r w:rsidRPr="00073967">
        <w:rPr>
          <w:rFonts w:ascii="Calibri" w:eastAsia="標楷體" w:hAnsi="Calibri" w:cs="Arial" w:hint="eastAsia"/>
          <w:b/>
          <w:bCs/>
          <w:color w:val="000000"/>
          <w:sz w:val="32"/>
          <w:szCs w:val="13"/>
        </w:rPr>
        <w:t>課程表</w:t>
      </w:r>
    </w:p>
    <w:tbl>
      <w:tblPr>
        <w:tblW w:w="10190" w:type="dxa"/>
        <w:jc w:val="center"/>
        <w:tblInd w:w="1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1318"/>
        <w:gridCol w:w="1559"/>
        <w:gridCol w:w="3402"/>
        <w:gridCol w:w="567"/>
        <w:gridCol w:w="1559"/>
        <w:gridCol w:w="1188"/>
      </w:tblGrid>
      <w:tr w:rsidR="00B45307" w:rsidRPr="00073967" w14:paraId="54EBA61A" w14:textId="77777777" w:rsidTr="00377375">
        <w:trPr>
          <w:cantSplit/>
          <w:trHeight w:val="388"/>
          <w:tblHeader/>
          <w:jc w:val="center"/>
        </w:trPr>
        <w:tc>
          <w:tcPr>
            <w:tcW w:w="597" w:type="dxa"/>
            <w:vAlign w:val="center"/>
          </w:tcPr>
          <w:p w14:paraId="036F1AC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bookmarkStart w:id="1" w:name="_Hlk374007532"/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週序</w:t>
            </w:r>
          </w:p>
        </w:tc>
        <w:tc>
          <w:tcPr>
            <w:tcW w:w="1318" w:type="dxa"/>
            <w:vAlign w:val="center"/>
          </w:tcPr>
          <w:p w14:paraId="58641C96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日期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/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時間</w:t>
            </w:r>
          </w:p>
        </w:tc>
        <w:tc>
          <w:tcPr>
            <w:tcW w:w="1559" w:type="dxa"/>
            <w:vAlign w:val="center"/>
          </w:tcPr>
          <w:p w14:paraId="13A998D6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/>
                <w:b/>
                <w:bCs/>
                <w:color w:val="000000"/>
              </w:rPr>
              <w:t>課程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名稱</w:t>
            </w:r>
          </w:p>
        </w:tc>
        <w:tc>
          <w:tcPr>
            <w:tcW w:w="3402" w:type="dxa"/>
            <w:vAlign w:val="center"/>
          </w:tcPr>
          <w:p w14:paraId="6C590442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課程內容</w:t>
            </w:r>
          </w:p>
        </w:tc>
        <w:tc>
          <w:tcPr>
            <w:tcW w:w="567" w:type="dxa"/>
            <w:vAlign w:val="center"/>
          </w:tcPr>
          <w:p w14:paraId="2E0552DC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時數</w:t>
            </w:r>
          </w:p>
        </w:tc>
        <w:tc>
          <w:tcPr>
            <w:tcW w:w="1559" w:type="dxa"/>
            <w:vAlign w:val="center"/>
          </w:tcPr>
          <w:p w14:paraId="1D489791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授課講師</w:t>
            </w:r>
          </w:p>
        </w:tc>
        <w:tc>
          <w:tcPr>
            <w:tcW w:w="1188" w:type="dxa"/>
            <w:vAlign w:val="center"/>
          </w:tcPr>
          <w:p w14:paraId="04EB60C2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上課地點</w:t>
            </w:r>
          </w:p>
        </w:tc>
      </w:tr>
      <w:bookmarkEnd w:id="1"/>
      <w:tr w:rsidR="00B45307" w:rsidRPr="00073967" w14:paraId="0765D8D5" w14:textId="77777777" w:rsidTr="00377375">
        <w:trPr>
          <w:cantSplit/>
          <w:trHeight w:val="693"/>
          <w:jc w:val="center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6F50130D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318" w:type="dxa"/>
            <w:vAlign w:val="center"/>
          </w:tcPr>
          <w:p w14:paraId="6DF7D13B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9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28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5722B9D8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13:50-14:10</w:t>
            </w:r>
          </w:p>
        </w:tc>
        <w:tc>
          <w:tcPr>
            <w:tcW w:w="1559" w:type="dxa"/>
            <w:vAlign w:val="center"/>
          </w:tcPr>
          <w:p w14:paraId="6A408595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開訓</w:t>
            </w:r>
          </w:p>
        </w:tc>
        <w:tc>
          <w:tcPr>
            <w:tcW w:w="3402" w:type="dxa"/>
            <w:vAlign w:val="center"/>
          </w:tcPr>
          <w:p w14:paraId="48519778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致詞與介紹</w:t>
            </w:r>
          </w:p>
        </w:tc>
        <w:tc>
          <w:tcPr>
            <w:tcW w:w="567" w:type="dxa"/>
            <w:vAlign w:val="center"/>
          </w:tcPr>
          <w:p w14:paraId="7D2CB779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78797D7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局長</w:t>
            </w:r>
          </w:p>
        </w:tc>
        <w:tc>
          <w:tcPr>
            <w:tcW w:w="1188" w:type="dxa"/>
            <w:vAlign w:val="center"/>
          </w:tcPr>
          <w:p w14:paraId="67D8E8B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6F08F5ED" w14:textId="77777777" w:rsidTr="00377375">
        <w:trPr>
          <w:cantSplit/>
          <w:trHeight w:val="986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14:paraId="693C1701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60F9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9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28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03D4019C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14:10-1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5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6648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地面氣象觀測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C33B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t>1.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雲的定義、分類、特徵與判別</w:t>
            </w:r>
          </w:p>
          <w:p w14:paraId="1F6C77A4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t>2.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地面氣象觀測作業介紹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3D0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661C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溫嘉玉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簡任技正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07F3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3DC88399" w14:textId="77777777" w:rsidTr="00377375">
        <w:trPr>
          <w:cantSplit/>
          <w:trHeight w:val="783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14:paraId="45CF80A8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448774BD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9/28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1B9649FC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5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:10-17:00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A0FB6C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氣象衛星觀測原理及應用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DDA44E4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1.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氣象衛星觀測原理</w:t>
            </w:r>
          </w:p>
          <w:p w14:paraId="09918C77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2.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雲形辨識與天氣系統分析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C65619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E1BEA4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齊祿祥技正</w:t>
            </w:r>
          </w:p>
        </w:tc>
        <w:tc>
          <w:tcPr>
            <w:tcW w:w="1188" w:type="dxa"/>
            <w:vAlign w:val="center"/>
          </w:tcPr>
          <w:p w14:paraId="7D5B974E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0BAF8256" w14:textId="77777777" w:rsidTr="00377375">
        <w:trPr>
          <w:cantSplit/>
          <w:trHeight w:val="884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4C96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05B0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10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5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4386F9B1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14:10-1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5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E374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地面氣象觀測實習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9F0C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實際模擬地面觀測及發報作業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7B41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5C09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溫嘉玉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簡任技正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7CA4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0057C89D" w14:textId="77777777" w:rsidTr="00377375">
        <w:trPr>
          <w:cantSplit/>
          <w:trHeight w:val="837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E027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14:paraId="7FCF19D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10/5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47207AD2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5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:10-17:00</w:t>
            </w:r>
          </w:p>
        </w:tc>
        <w:tc>
          <w:tcPr>
            <w:tcW w:w="1559" w:type="dxa"/>
            <w:vAlign w:val="center"/>
          </w:tcPr>
          <w:p w14:paraId="4414990A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氣象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雷達觀測原理及應用</w:t>
            </w:r>
          </w:p>
        </w:tc>
        <w:tc>
          <w:tcPr>
            <w:tcW w:w="3402" w:type="dxa"/>
            <w:vAlign w:val="center"/>
          </w:tcPr>
          <w:p w14:paraId="653FEACC" w14:textId="77777777" w:rsidR="00B45307" w:rsidRPr="00042DC8" w:rsidRDefault="00B45307" w:rsidP="00377375">
            <w:pPr>
              <w:pStyle w:val="Web"/>
              <w:snapToGrid w:val="0"/>
              <w:spacing w:line="200" w:lineRule="exact"/>
              <w:ind w:left="192" w:hangingChars="80" w:hanging="192"/>
              <w:jc w:val="both"/>
              <w:rPr>
                <w:rFonts w:ascii="Calibri" w:eastAsia="標楷體" w:hAnsi="Calibri" w:cs="Arial"/>
                <w:bCs/>
                <w:color w:val="000000"/>
              </w:rPr>
            </w:pPr>
            <w:r w:rsidRPr="007209D9">
              <w:rPr>
                <w:rFonts w:ascii="Calibri" w:eastAsia="標楷體" w:hAnsi="Calibri" w:cs="Arial" w:hint="eastAsia"/>
                <w:b/>
                <w:bCs/>
              </w:rPr>
              <w:t>1.</w:t>
            </w:r>
            <w:r w:rsidRPr="00533D8F">
              <w:rPr>
                <w:rFonts w:ascii="Calibri" w:eastAsia="標楷體" w:hAnsi="Calibri" w:cs="Arial" w:hint="eastAsia"/>
                <w:b/>
                <w:bCs/>
                <w:color w:val="000000"/>
              </w:rPr>
              <w:t>雷達觀測實務介紹</w:t>
            </w:r>
          </w:p>
          <w:p w14:paraId="601F8FF7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4E1294">
              <w:rPr>
                <w:rFonts w:ascii="Calibri" w:eastAsia="標楷體" w:hAnsi="Calibri" w:cs="Arial" w:hint="eastAsia"/>
                <w:b/>
                <w:bCs/>
              </w:rPr>
              <w:t>2.QPESUMS</w:t>
            </w:r>
            <w:r w:rsidRPr="004E1294">
              <w:rPr>
                <w:rFonts w:ascii="Calibri" w:eastAsia="標楷體" w:hAnsi="Calibri" w:cs="Arial" w:hint="eastAsia"/>
                <w:b/>
                <w:bCs/>
              </w:rPr>
              <w:t>之介紹與操作說明</w:t>
            </w:r>
          </w:p>
        </w:tc>
        <w:tc>
          <w:tcPr>
            <w:tcW w:w="567" w:type="dxa"/>
            <w:vAlign w:val="center"/>
          </w:tcPr>
          <w:p w14:paraId="35E2DA3C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5ADB1207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張保亮科長</w:t>
            </w:r>
          </w:p>
        </w:tc>
        <w:tc>
          <w:tcPr>
            <w:tcW w:w="1188" w:type="dxa"/>
            <w:vAlign w:val="center"/>
          </w:tcPr>
          <w:p w14:paraId="214F7568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4EB6A978" w14:textId="77777777" w:rsidTr="00377375">
        <w:trPr>
          <w:cantSplit/>
          <w:trHeight w:val="705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DA7E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B1A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10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12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71BEE8D0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14:10-15:00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61A2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color w:val="000000"/>
              </w:rPr>
              <w:t>重要天氣現象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573F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閃電、雷雨、冰雹、霧、降水等天氣現象之介紹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C19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3740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商俊盛副主任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669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07B75FD5" w14:textId="77777777" w:rsidTr="00377375">
        <w:trPr>
          <w:cantSplit/>
          <w:trHeight w:val="705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33EA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713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10/12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5C196489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15:10-1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6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620" w14:textId="77777777" w:rsidR="00B45307" w:rsidRPr="004E159B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4E159B">
              <w:rPr>
                <w:rFonts w:eastAsia="標楷體" w:cs="Times New Roman" w:hint="eastAsia"/>
                <w:b/>
              </w:rPr>
              <w:t>梅雨及寒流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7B38" w14:textId="77777777" w:rsidR="00B45307" w:rsidRPr="004E159B" w:rsidRDefault="00B45307" w:rsidP="00377375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4E159B">
              <w:rPr>
                <w:rFonts w:eastAsia="標楷體"/>
                <w:b/>
                <w:bCs/>
                <w:color w:val="000000"/>
              </w:rPr>
              <w:t>1.</w:t>
            </w:r>
            <w:r w:rsidRPr="004E159B">
              <w:rPr>
                <w:rFonts w:eastAsia="標楷體" w:hint="eastAsia"/>
                <w:b/>
                <w:bCs/>
                <w:color w:val="000000"/>
              </w:rPr>
              <w:t>梅雨及寒流簡介</w:t>
            </w:r>
          </w:p>
          <w:p w14:paraId="297CD4E8" w14:textId="77777777" w:rsidR="00B45307" w:rsidRPr="004E159B" w:rsidRDefault="00B45307" w:rsidP="00377375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4E159B">
              <w:rPr>
                <w:rFonts w:eastAsia="標楷體"/>
                <w:b/>
                <w:bCs/>
                <w:color w:val="000000"/>
              </w:rPr>
              <w:t>2.</w:t>
            </w:r>
            <w:r w:rsidRPr="004E159B">
              <w:rPr>
                <w:rFonts w:eastAsia="標楷體" w:hint="eastAsia"/>
                <w:b/>
                <w:bCs/>
                <w:color w:val="000000"/>
              </w:rPr>
              <w:t>梅雨及寒流的影響</w:t>
            </w:r>
          </w:p>
          <w:p w14:paraId="35009FA6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4E159B">
              <w:rPr>
                <w:rFonts w:eastAsia="標楷體"/>
                <w:b/>
                <w:bCs/>
                <w:color w:val="000000"/>
              </w:rPr>
              <w:t>3.</w:t>
            </w:r>
            <w:r w:rsidRPr="004E159B">
              <w:rPr>
                <w:rFonts w:eastAsia="標楷體" w:hint="eastAsia"/>
                <w:b/>
                <w:bCs/>
                <w:color w:val="000000"/>
              </w:rPr>
              <w:t>案例分享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7533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13D2" w14:textId="77777777" w:rsidR="00B45307" w:rsidRPr="004E159B" w:rsidRDefault="00B45307" w:rsidP="00377375">
            <w:pPr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/>
              </w:rPr>
            </w:pPr>
            <w:r w:rsidRPr="004E159B">
              <w:rPr>
                <w:rFonts w:eastAsia="標楷體" w:cs="標楷體" w:hint="eastAsia"/>
                <w:b/>
                <w:kern w:val="0"/>
              </w:rPr>
              <w:t>陳維良課長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4785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53BE66BA" w14:textId="77777777" w:rsidTr="00377375">
        <w:trPr>
          <w:cantSplit/>
          <w:trHeight w:val="705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2FCB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482C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10/12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3E7FC07D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6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:10-17:00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42AB" w14:textId="77777777" w:rsidR="00B45307" w:rsidRPr="004E159B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4E159B">
              <w:rPr>
                <w:rFonts w:eastAsia="標楷體" w:cs="Times New Roman" w:hint="eastAsia"/>
                <w:b/>
              </w:rPr>
              <w:t>颱風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69FF" w14:textId="77777777" w:rsidR="00B45307" w:rsidRPr="004E159B" w:rsidRDefault="00B45307" w:rsidP="00377375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4E159B">
              <w:rPr>
                <w:rFonts w:eastAsia="標楷體"/>
                <w:b/>
                <w:bCs/>
                <w:color w:val="000000"/>
              </w:rPr>
              <w:t>1.</w:t>
            </w:r>
            <w:r w:rsidRPr="004E159B">
              <w:rPr>
                <w:rFonts w:eastAsia="標楷體" w:hint="eastAsia"/>
                <w:b/>
                <w:bCs/>
                <w:color w:val="000000"/>
              </w:rPr>
              <w:t>颱風簡介</w:t>
            </w:r>
          </w:p>
          <w:p w14:paraId="7FD9273C" w14:textId="77777777" w:rsidR="00B45307" w:rsidRPr="004E159B" w:rsidRDefault="00B45307" w:rsidP="00377375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4E159B">
              <w:rPr>
                <w:rFonts w:eastAsia="標楷體"/>
                <w:b/>
                <w:bCs/>
                <w:color w:val="000000"/>
              </w:rPr>
              <w:t>2.</w:t>
            </w:r>
            <w:r w:rsidRPr="004E159B">
              <w:rPr>
                <w:rFonts w:eastAsia="標楷體" w:hint="eastAsia"/>
                <w:b/>
                <w:bCs/>
                <w:color w:val="000000"/>
              </w:rPr>
              <w:t>颱風的影響</w:t>
            </w:r>
          </w:p>
          <w:p w14:paraId="48C33390" w14:textId="77777777" w:rsidR="00B45307" w:rsidRPr="00073967" w:rsidRDefault="00B45307" w:rsidP="00377375">
            <w:pPr>
              <w:widowControl/>
              <w:snapToGrid w:val="0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4E159B">
              <w:rPr>
                <w:rFonts w:eastAsia="標楷體"/>
                <w:b/>
                <w:bCs/>
                <w:color w:val="000000"/>
              </w:rPr>
              <w:t>3.</w:t>
            </w:r>
            <w:r w:rsidRPr="004E159B">
              <w:rPr>
                <w:rFonts w:eastAsia="標楷體" w:hint="eastAsia"/>
                <w:b/>
                <w:bCs/>
                <w:color w:val="000000"/>
              </w:rPr>
              <w:t>案例分享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0471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075" w14:textId="77777777" w:rsidR="00B45307" w:rsidRPr="004E159B" w:rsidRDefault="00B45307" w:rsidP="00377375">
            <w:pPr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/>
              </w:rPr>
            </w:pPr>
            <w:r w:rsidRPr="004E159B">
              <w:rPr>
                <w:rFonts w:eastAsia="標楷體" w:cs="標楷體" w:hint="eastAsia"/>
                <w:b/>
                <w:kern w:val="0"/>
              </w:rPr>
              <w:t>羅雅尹技正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3530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5940D75F" w14:textId="77777777" w:rsidTr="00377375">
        <w:trPr>
          <w:cantSplit/>
          <w:trHeight w:val="1679"/>
          <w:jc w:val="center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4A77C3D0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4</w:t>
            </w:r>
          </w:p>
        </w:tc>
        <w:tc>
          <w:tcPr>
            <w:tcW w:w="1318" w:type="dxa"/>
            <w:vAlign w:val="center"/>
          </w:tcPr>
          <w:p w14:paraId="6F9FDF05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10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19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633BC890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14:10-1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5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:00</w:t>
            </w:r>
          </w:p>
        </w:tc>
        <w:tc>
          <w:tcPr>
            <w:tcW w:w="1559" w:type="dxa"/>
            <w:vAlign w:val="center"/>
          </w:tcPr>
          <w:p w14:paraId="078A1EFF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812DE0">
              <w:rPr>
                <w:rFonts w:ascii="Calibri" w:eastAsia="標楷體" w:hAnsi="Calibri" w:cs="Times New Roman"/>
                <w:b/>
                <w:bCs/>
                <w:color w:val="000000"/>
              </w:rPr>
              <w:t>波浪預報</w:t>
            </w:r>
          </w:p>
        </w:tc>
        <w:tc>
          <w:tcPr>
            <w:tcW w:w="3402" w:type="dxa"/>
            <w:vAlign w:val="center"/>
          </w:tcPr>
          <w:p w14:paraId="58D3D894" w14:textId="77777777" w:rsidR="00B45307" w:rsidRPr="00812DE0" w:rsidRDefault="00B45307" w:rsidP="00377375">
            <w:pPr>
              <w:pStyle w:val="Web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812DE0">
              <w:rPr>
                <w:rFonts w:ascii="Calibri" w:eastAsia="標楷體" w:hAnsi="Calibri" w:cs="Arial" w:hint="eastAsia"/>
                <w:b/>
                <w:bCs/>
                <w:color w:val="000000"/>
              </w:rPr>
              <w:t>1.</w:t>
            </w:r>
            <w:r w:rsidRPr="00812DE0">
              <w:rPr>
                <w:rFonts w:ascii="Calibri" w:eastAsia="標楷體" w:hAnsi="Calibri" w:cs="Arial" w:hint="eastAsia"/>
                <w:b/>
                <w:bCs/>
                <w:color w:val="000000"/>
              </w:rPr>
              <w:t>波浪簡介</w:t>
            </w:r>
          </w:p>
          <w:p w14:paraId="52288B98" w14:textId="77777777" w:rsidR="00B45307" w:rsidRPr="00812DE0" w:rsidRDefault="00B45307" w:rsidP="00377375">
            <w:pPr>
              <w:pStyle w:val="Web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812DE0">
              <w:rPr>
                <w:rFonts w:ascii="Calibri" w:eastAsia="標楷體" w:hAnsi="Calibri" w:cs="Arial" w:hint="eastAsia"/>
                <w:b/>
                <w:bCs/>
                <w:color w:val="000000"/>
              </w:rPr>
              <w:t>2.</w:t>
            </w:r>
            <w:r w:rsidRPr="00812DE0">
              <w:rPr>
                <w:rFonts w:ascii="Calibri" w:eastAsia="標楷體" w:hAnsi="Calibri" w:cs="Arial" w:hint="eastAsia"/>
                <w:b/>
                <w:bCs/>
                <w:color w:val="000000"/>
              </w:rPr>
              <w:t>波浪觀測</w:t>
            </w:r>
          </w:p>
          <w:p w14:paraId="78801A49" w14:textId="77777777" w:rsidR="00B45307" w:rsidRPr="00812DE0" w:rsidRDefault="00B45307" w:rsidP="00377375">
            <w:pPr>
              <w:pStyle w:val="Web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812DE0">
              <w:rPr>
                <w:rFonts w:ascii="Calibri" w:eastAsia="標楷體" w:hAnsi="Calibri" w:cs="Arial" w:hint="eastAsia"/>
                <w:b/>
                <w:bCs/>
                <w:color w:val="000000"/>
              </w:rPr>
              <w:t>3.</w:t>
            </w:r>
            <w:r w:rsidRPr="00812DE0">
              <w:rPr>
                <w:rFonts w:ascii="Calibri" w:eastAsia="標楷體" w:hAnsi="Calibri" w:cs="Arial" w:hint="eastAsia"/>
                <w:b/>
                <w:bCs/>
                <w:color w:val="000000"/>
              </w:rPr>
              <w:t>波浪模式校驗與預報</w:t>
            </w:r>
          </w:p>
          <w:p w14:paraId="657D5B14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812DE0">
              <w:rPr>
                <w:rFonts w:ascii="Calibri" w:eastAsia="標楷體" w:hAnsi="Calibri" w:cs="Arial" w:hint="eastAsia"/>
                <w:b/>
                <w:bCs/>
                <w:color w:val="000000"/>
              </w:rPr>
              <w:t>4.</w:t>
            </w:r>
            <w:r w:rsidRPr="00812DE0">
              <w:rPr>
                <w:rFonts w:ascii="Calibri" w:eastAsia="標楷體" w:hAnsi="Calibri" w:cs="Arial" w:hint="eastAsia"/>
                <w:b/>
                <w:bCs/>
                <w:color w:val="000000"/>
              </w:rPr>
              <w:t>藍色公路海氣象預報系統</w:t>
            </w:r>
          </w:p>
        </w:tc>
        <w:tc>
          <w:tcPr>
            <w:tcW w:w="567" w:type="dxa"/>
            <w:vAlign w:val="center"/>
          </w:tcPr>
          <w:p w14:paraId="151BF226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6C255426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812DE0">
              <w:rPr>
                <w:rFonts w:ascii="Calibri" w:eastAsia="標楷體" w:hAnsi="Calibri" w:cs="Arial" w:hint="eastAsia"/>
                <w:b/>
                <w:bCs/>
                <w:color w:val="000000"/>
              </w:rPr>
              <w:t>林燕璋副主任</w:t>
            </w:r>
          </w:p>
        </w:tc>
        <w:tc>
          <w:tcPr>
            <w:tcW w:w="1188" w:type="dxa"/>
            <w:vAlign w:val="center"/>
          </w:tcPr>
          <w:p w14:paraId="6F1A266B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6266DF1E" w14:textId="77777777" w:rsidTr="00377375">
        <w:trPr>
          <w:cantSplit/>
          <w:trHeight w:val="777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14:paraId="27934522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57CFF939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>
              <w:rPr>
                <w:rFonts w:ascii="Calibri" w:eastAsia="標楷體" w:hAnsi="Calibri" w:hint="eastAsia"/>
                <w:b/>
                <w:color w:val="000000"/>
              </w:rPr>
              <w:t>10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/</w:t>
            </w:r>
            <w:r>
              <w:rPr>
                <w:rFonts w:ascii="Calibri" w:eastAsia="標楷體" w:hAnsi="Calibri" w:hint="eastAsia"/>
                <w:b/>
                <w:color w:val="000000"/>
              </w:rPr>
              <w:t>19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(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三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)</w:t>
            </w:r>
          </w:p>
          <w:p w14:paraId="6098F1AC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073967">
              <w:rPr>
                <w:rFonts w:ascii="Calibri" w:eastAsia="標楷體" w:hAnsi="Calibri"/>
                <w:b/>
                <w:color w:val="000000"/>
              </w:rPr>
              <w:t>1</w:t>
            </w:r>
            <w:r>
              <w:rPr>
                <w:rFonts w:ascii="Calibri" w:eastAsia="標楷體" w:hAnsi="Calibri" w:hint="eastAsia"/>
                <w:b/>
                <w:color w:val="000000"/>
              </w:rPr>
              <w:t>5</w:t>
            </w:r>
            <w:r w:rsidRPr="00073967">
              <w:rPr>
                <w:rFonts w:ascii="Calibri" w:eastAsia="標楷體" w:hAnsi="Calibri"/>
                <w:b/>
                <w:color w:val="000000"/>
              </w:rPr>
              <w:t>:10-1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7</w:t>
            </w:r>
            <w:r w:rsidRPr="00073967">
              <w:rPr>
                <w:rFonts w:ascii="Calibri" w:eastAsia="標楷體" w:hAnsi="Calibri"/>
                <w:b/>
                <w:color w:val="000000"/>
              </w:rPr>
              <w:t>:00</w:t>
            </w:r>
          </w:p>
        </w:tc>
        <w:tc>
          <w:tcPr>
            <w:tcW w:w="1559" w:type="dxa"/>
            <w:vAlign w:val="center"/>
          </w:tcPr>
          <w:p w14:paraId="667C37E3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/>
                <w:b/>
                <w:bCs/>
                <w:color w:val="000000"/>
              </w:rPr>
              <w:t>天氣預報作業</w:t>
            </w:r>
          </w:p>
        </w:tc>
        <w:tc>
          <w:tcPr>
            <w:tcW w:w="3402" w:type="dxa"/>
            <w:vAlign w:val="center"/>
          </w:tcPr>
          <w:p w14:paraId="4678E897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1.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天氣預報的基礎</w:t>
            </w:r>
          </w:p>
          <w:p w14:paraId="277FBCA1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2.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天氣預報的方法</w:t>
            </w:r>
          </w:p>
          <w:p w14:paraId="6A7422CF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3.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天氣預報作業及發布時機</w:t>
            </w:r>
          </w:p>
          <w:p w14:paraId="0468537E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4.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天氣預報的應用</w:t>
            </w:r>
          </w:p>
        </w:tc>
        <w:tc>
          <w:tcPr>
            <w:tcW w:w="567" w:type="dxa"/>
            <w:vAlign w:val="center"/>
          </w:tcPr>
          <w:p w14:paraId="3157B8A7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0D53BB22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/>
              </w:rPr>
              <w:t>陳怡良技正</w:t>
            </w:r>
          </w:p>
        </w:tc>
        <w:tc>
          <w:tcPr>
            <w:tcW w:w="1188" w:type="dxa"/>
            <w:vAlign w:val="center"/>
          </w:tcPr>
          <w:p w14:paraId="603EC05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0646A704" w14:textId="77777777" w:rsidTr="00377375">
        <w:trPr>
          <w:cantSplit/>
          <w:trHeight w:val="1267"/>
          <w:jc w:val="center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1F8A5D3D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5</w:t>
            </w:r>
          </w:p>
        </w:tc>
        <w:tc>
          <w:tcPr>
            <w:tcW w:w="1318" w:type="dxa"/>
            <w:vAlign w:val="center"/>
          </w:tcPr>
          <w:p w14:paraId="1A27B0C0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10/26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7FB46314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14:10-1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5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:00</w:t>
            </w:r>
          </w:p>
        </w:tc>
        <w:tc>
          <w:tcPr>
            <w:tcW w:w="1559" w:type="dxa"/>
            <w:vAlign w:val="center"/>
          </w:tcPr>
          <w:p w14:paraId="4649F259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潮汐與暴潮</w:t>
            </w:r>
            <w:r w:rsidRPr="00073967">
              <w:rPr>
                <w:rFonts w:ascii="Calibri" w:eastAsia="標楷體" w:hAnsi="Calibri" w:cs="Times New Roman"/>
                <w:b/>
                <w:bCs/>
                <w:color w:val="000000"/>
              </w:rPr>
              <w:t>預報</w:t>
            </w:r>
          </w:p>
        </w:tc>
        <w:tc>
          <w:tcPr>
            <w:tcW w:w="3402" w:type="dxa"/>
            <w:vAlign w:val="center"/>
          </w:tcPr>
          <w:p w14:paraId="1DE31262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1.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潮汐、暴潮與瘋狗浪簡介</w:t>
            </w:r>
          </w:p>
          <w:p w14:paraId="2B44E91C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2.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潮汐觀測與預報</w:t>
            </w:r>
          </w:p>
          <w:p w14:paraId="0DAF90CC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3.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暴潮分析與校驗</w:t>
            </w:r>
          </w:p>
          <w:p w14:paraId="23528960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4.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暴潮模式與預報</w:t>
            </w:r>
          </w:p>
        </w:tc>
        <w:tc>
          <w:tcPr>
            <w:tcW w:w="567" w:type="dxa"/>
            <w:vAlign w:val="center"/>
          </w:tcPr>
          <w:p w14:paraId="306CE23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305178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朱啟豪技正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4B2467B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局本部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501</w:t>
            </w: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會議室</w:t>
            </w:r>
          </w:p>
        </w:tc>
      </w:tr>
      <w:tr w:rsidR="00B45307" w:rsidRPr="00073967" w14:paraId="25EB0385" w14:textId="77777777" w:rsidTr="00377375">
        <w:trPr>
          <w:cantSplit/>
          <w:trHeight w:val="1298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14:paraId="5F81FF1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19252AB8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>
              <w:rPr>
                <w:rFonts w:ascii="Calibri" w:eastAsia="標楷體" w:hAnsi="Calibri" w:hint="eastAsia"/>
                <w:b/>
                <w:color w:val="000000"/>
              </w:rPr>
              <w:t>10/26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(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三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)</w:t>
            </w:r>
          </w:p>
          <w:p w14:paraId="41E4A23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073967">
              <w:rPr>
                <w:rFonts w:ascii="Calibri" w:eastAsia="標楷體" w:hAnsi="Calibri"/>
                <w:b/>
                <w:color w:val="000000"/>
              </w:rPr>
              <w:t>1</w:t>
            </w:r>
            <w:r>
              <w:rPr>
                <w:rFonts w:ascii="Calibri" w:eastAsia="標楷體" w:hAnsi="Calibri" w:hint="eastAsia"/>
                <w:b/>
                <w:color w:val="000000"/>
              </w:rPr>
              <w:t>5</w:t>
            </w:r>
            <w:r w:rsidRPr="00073967">
              <w:rPr>
                <w:rFonts w:ascii="Calibri" w:eastAsia="標楷體" w:hAnsi="Calibri"/>
                <w:b/>
                <w:color w:val="000000"/>
              </w:rPr>
              <w:t>:10-1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7</w:t>
            </w:r>
            <w:r w:rsidRPr="00073967">
              <w:rPr>
                <w:rFonts w:ascii="Calibri" w:eastAsia="標楷體" w:hAnsi="Calibri"/>
                <w:b/>
                <w:color w:val="000000"/>
              </w:rPr>
              <w:t>:00</w:t>
            </w:r>
          </w:p>
        </w:tc>
        <w:tc>
          <w:tcPr>
            <w:tcW w:w="1559" w:type="dxa"/>
            <w:vAlign w:val="center"/>
          </w:tcPr>
          <w:p w14:paraId="7B3116B6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/>
                <w:b/>
                <w:bCs/>
                <w:color w:val="000000"/>
              </w:rPr>
              <w:t>數值與系集天氣預報</w:t>
            </w:r>
          </w:p>
        </w:tc>
        <w:tc>
          <w:tcPr>
            <w:tcW w:w="3402" w:type="dxa"/>
            <w:vAlign w:val="center"/>
          </w:tcPr>
          <w:p w14:paraId="25413D6E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1.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何謂數值天氣預報及其流程</w:t>
            </w:r>
          </w:p>
          <w:p w14:paraId="52DE5B6F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2.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何謂系集預報</w:t>
            </w:r>
          </w:p>
          <w:p w14:paraId="37668D30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3.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系集預報的應用</w:t>
            </w:r>
          </w:p>
          <w:p w14:paraId="7443386F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4.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系集預報與精緻化天氣預報</w:t>
            </w:r>
          </w:p>
          <w:p w14:paraId="51D8FDE6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5.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機率預報與風險評估</w:t>
            </w:r>
          </w:p>
        </w:tc>
        <w:tc>
          <w:tcPr>
            <w:tcW w:w="567" w:type="dxa"/>
            <w:vAlign w:val="center"/>
          </w:tcPr>
          <w:p w14:paraId="0C9138E6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4088F3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黃椿喜課長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8D2B15C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局本部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501</w:t>
            </w: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會議室</w:t>
            </w:r>
          </w:p>
        </w:tc>
      </w:tr>
      <w:tr w:rsidR="00B45307" w:rsidRPr="00073967" w14:paraId="189825D6" w14:textId="77777777" w:rsidTr="00377375">
        <w:trPr>
          <w:cantSplit/>
          <w:trHeight w:val="1298"/>
          <w:jc w:val="center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43F2CAC6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318" w:type="dxa"/>
            <w:vAlign w:val="center"/>
          </w:tcPr>
          <w:p w14:paraId="5459F661" w14:textId="77777777" w:rsidR="00B45307" w:rsidRPr="0049095F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 w:themeColor="text1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11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2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(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三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)</w:t>
            </w:r>
          </w:p>
          <w:p w14:paraId="1A4DC906" w14:textId="77777777" w:rsidR="00B45307" w:rsidRPr="0049095F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 w:themeColor="text1"/>
              </w:rPr>
            </w:pP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14:10-16:00</w:t>
            </w:r>
          </w:p>
        </w:tc>
        <w:tc>
          <w:tcPr>
            <w:tcW w:w="1559" w:type="dxa"/>
            <w:vAlign w:val="center"/>
          </w:tcPr>
          <w:p w14:paraId="3525A03B" w14:textId="77777777" w:rsidR="00B45307" w:rsidRPr="003D53A5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暖季和冷季天氣系統之介紹</w:t>
            </w:r>
          </w:p>
        </w:tc>
        <w:tc>
          <w:tcPr>
            <w:tcW w:w="3402" w:type="dxa"/>
            <w:vAlign w:val="center"/>
          </w:tcPr>
          <w:p w14:paraId="7F80C1FC" w14:textId="77777777" w:rsidR="00B45307" w:rsidRPr="003D53A5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1.</w:t>
            </w:r>
            <w:r w:rsidRPr="003D53A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暖季劇烈降雨的天氣型態及案例介紹</w:t>
            </w:r>
          </w:p>
          <w:p w14:paraId="099ED67D" w14:textId="77777777" w:rsidR="00B45307" w:rsidRPr="003D53A5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2.</w:t>
            </w:r>
            <w:r w:rsidRPr="003D53A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對流風暴的種類、偵測與預報</w:t>
            </w:r>
          </w:p>
          <w:p w14:paraId="2D972924" w14:textId="77777777" w:rsidR="00B45307" w:rsidRPr="003D53A5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3.</w:t>
            </w:r>
            <w:r w:rsidRPr="003D53A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冷季劇烈降雨的天氣特徵</w:t>
            </w:r>
          </w:p>
        </w:tc>
        <w:tc>
          <w:tcPr>
            <w:tcW w:w="567" w:type="dxa"/>
            <w:vAlign w:val="center"/>
          </w:tcPr>
          <w:p w14:paraId="1B12189B" w14:textId="77777777" w:rsidR="00B45307" w:rsidRPr="003D53A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32BC53AB" w14:textId="77777777" w:rsidR="006D10B8" w:rsidRPr="0049095F" w:rsidRDefault="006D10B8" w:rsidP="006D10B8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商俊盛副主任</w:t>
            </w:r>
          </w:p>
          <w:p w14:paraId="5363C9E5" w14:textId="7DE2A65A" w:rsidR="00B45307" w:rsidRPr="003D53A5" w:rsidRDefault="006D10B8" w:rsidP="006D10B8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王君賢</w:t>
            </w:r>
            <w:r w:rsidRPr="0049095F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技正</w:t>
            </w:r>
          </w:p>
        </w:tc>
        <w:tc>
          <w:tcPr>
            <w:tcW w:w="1188" w:type="dxa"/>
            <w:vAlign w:val="center"/>
          </w:tcPr>
          <w:p w14:paraId="36453893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745846C7" w14:textId="77777777" w:rsidTr="00377375">
        <w:trPr>
          <w:cantSplit/>
          <w:trHeight w:val="1298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14:paraId="1FF052B1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61A122DF" w14:textId="77777777" w:rsidR="00B45307" w:rsidRPr="0049095F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 w:themeColor="text1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11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/2(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三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)</w:t>
            </w:r>
          </w:p>
          <w:p w14:paraId="7DC3A54B" w14:textId="77777777" w:rsidR="00B45307" w:rsidRPr="0049095F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 w:themeColor="text1"/>
              </w:rPr>
            </w:pP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16:10-17:00</w:t>
            </w:r>
          </w:p>
        </w:tc>
        <w:tc>
          <w:tcPr>
            <w:tcW w:w="1559" w:type="dxa"/>
            <w:vAlign w:val="center"/>
          </w:tcPr>
          <w:p w14:paraId="55A917BE" w14:textId="77777777" w:rsidR="00B45307" w:rsidRPr="003D53A5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中央氣象局全球資訊網站導覽</w:t>
            </w:r>
          </w:p>
        </w:tc>
        <w:tc>
          <w:tcPr>
            <w:tcW w:w="3402" w:type="dxa"/>
            <w:vAlign w:val="center"/>
          </w:tcPr>
          <w:p w14:paraId="5300CAA2" w14:textId="77777777" w:rsidR="00B45307" w:rsidRPr="003D53A5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1.</w:t>
            </w: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生活氣象</w:t>
            </w:r>
          </w:p>
          <w:p w14:paraId="606A974B" w14:textId="77777777" w:rsidR="00B45307" w:rsidRPr="003D53A5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2.</w:t>
            </w: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預報與觀測</w:t>
            </w:r>
          </w:p>
          <w:p w14:paraId="743B0E68" w14:textId="77777777" w:rsidR="00B45307" w:rsidRPr="003D53A5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3.</w:t>
            </w: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防災氣象</w:t>
            </w:r>
          </w:p>
          <w:p w14:paraId="18A496C8" w14:textId="77777777" w:rsidR="00B45307" w:rsidRPr="003D53A5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4.</w:t>
            </w: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氣候、地震與天文</w:t>
            </w:r>
          </w:p>
          <w:p w14:paraId="7D3938D1" w14:textId="77777777" w:rsidR="00B45307" w:rsidRPr="003D53A5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5.</w:t>
            </w: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常識與便民</w:t>
            </w:r>
          </w:p>
        </w:tc>
        <w:tc>
          <w:tcPr>
            <w:tcW w:w="567" w:type="dxa"/>
            <w:vAlign w:val="center"/>
          </w:tcPr>
          <w:p w14:paraId="174592AE" w14:textId="77777777" w:rsidR="00B45307" w:rsidRPr="003D53A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14:paraId="6318CE23" w14:textId="77777777" w:rsidR="00B45307" w:rsidRPr="003D53A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3D53A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艾寧靜技士</w:t>
            </w:r>
          </w:p>
        </w:tc>
        <w:tc>
          <w:tcPr>
            <w:tcW w:w="1188" w:type="dxa"/>
            <w:vAlign w:val="center"/>
          </w:tcPr>
          <w:p w14:paraId="49A90602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726C1276" w14:textId="77777777" w:rsidTr="00377375">
        <w:trPr>
          <w:cantSplit/>
          <w:trHeight w:val="1250"/>
          <w:jc w:val="center"/>
        </w:trPr>
        <w:tc>
          <w:tcPr>
            <w:tcW w:w="597" w:type="dxa"/>
            <w:vMerge w:val="restart"/>
            <w:vAlign w:val="center"/>
          </w:tcPr>
          <w:p w14:paraId="79A02824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7</w:t>
            </w:r>
          </w:p>
        </w:tc>
        <w:tc>
          <w:tcPr>
            <w:tcW w:w="1318" w:type="dxa"/>
            <w:vAlign w:val="center"/>
          </w:tcPr>
          <w:p w14:paraId="1030E3D8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11/9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3EA18533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14:10-1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5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:00</w:t>
            </w:r>
          </w:p>
        </w:tc>
        <w:tc>
          <w:tcPr>
            <w:tcW w:w="1559" w:type="dxa"/>
            <w:vAlign w:val="center"/>
          </w:tcPr>
          <w:p w14:paraId="557FC40D" w14:textId="77777777" w:rsidR="00B45307" w:rsidRPr="00674955" w:rsidRDefault="00B45307" w:rsidP="00377375">
            <w:pPr>
              <w:spacing w:line="320" w:lineRule="exact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/>
                <w:b/>
                <w:bCs/>
                <w:color w:val="000000" w:themeColor="text1"/>
              </w:rPr>
              <w:t>認識氣候</w:t>
            </w:r>
          </w:p>
        </w:tc>
        <w:tc>
          <w:tcPr>
            <w:tcW w:w="3402" w:type="dxa"/>
            <w:vAlign w:val="center"/>
          </w:tcPr>
          <w:p w14:paraId="21910E5A" w14:textId="77777777" w:rsidR="00B45307" w:rsidRPr="00674955" w:rsidRDefault="00B45307" w:rsidP="00377375">
            <w:pPr>
              <w:widowControl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1.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地球氣候系統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-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五大圈、氣候變化</w:t>
            </w:r>
          </w:p>
          <w:p w14:paraId="54E04E30" w14:textId="77777777" w:rsidR="00B45307" w:rsidRPr="00674955" w:rsidRDefault="00B45307" w:rsidP="00377375">
            <w:pPr>
              <w:widowControl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2.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大氣環流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-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熱帶環流、中緯度噴流</w:t>
            </w:r>
          </w:p>
          <w:p w14:paraId="3C2469D2" w14:textId="77777777" w:rsidR="00B45307" w:rsidRPr="00674955" w:rsidRDefault="00B45307" w:rsidP="00377375">
            <w:pPr>
              <w:widowControl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3.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海洋環流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-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暖流、冷流</w:t>
            </w:r>
          </w:p>
          <w:p w14:paraId="5BFC63B8" w14:textId="77777777" w:rsidR="00B45307" w:rsidRPr="00674955" w:rsidRDefault="00B45307" w:rsidP="00377375">
            <w:pPr>
              <w:widowControl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4.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亞洲季風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-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冬季季風、夏季季風</w:t>
            </w:r>
          </w:p>
          <w:p w14:paraId="7C8A8027" w14:textId="77777777" w:rsidR="00B45307" w:rsidRPr="00674955" w:rsidRDefault="00B45307" w:rsidP="00377375">
            <w:pPr>
              <w:widowControl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5.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臺灣氣候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-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季節、劇烈天氣</w:t>
            </w:r>
          </w:p>
        </w:tc>
        <w:tc>
          <w:tcPr>
            <w:tcW w:w="567" w:type="dxa"/>
            <w:vAlign w:val="center"/>
          </w:tcPr>
          <w:p w14:paraId="6863511A" w14:textId="77777777" w:rsidR="00B45307" w:rsidRPr="0067495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14:paraId="452B32BA" w14:textId="77777777" w:rsidR="00B45307" w:rsidRPr="00674955" w:rsidRDefault="00B45307" w:rsidP="00377375">
            <w:pPr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盧孟明</w:t>
            </w:r>
          </w:p>
          <w:p w14:paraId="2545F312" w14:textId="77777777" w:rsidR="00B45307" w:rsidRPr="00674955" w:rsidRDefault="00B45307" w:rsidP="00377375">
            <w:pPr>
              <w:spacing w:line="320" w:lineRule="exact"/>
              <w:jc w:val="center"/>
              <w:rPr>
                <w:rFonts w:ascii="Calibri" w:eastAsia="標楷體" w:hAnsi="Calibri" w:cs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主任研究員</w:t>
            </w:r>
          </w:p>
        </w:tc>
        <w:tc>
          <w:tcPr>
            <w:tcW w:w="1188" w:type="dxa"/>
            <w:vAlign w:val="center"/>
          </w:tcPr>
          <w:p w14:paraId="078AC9CB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1FF4A120" w14:textId="77777777" w:rsidTr="00377375">
        <w:trPr>
          <w:cantSplit/>
          <w:trHeight w:val="1250"/>
          <w:jc w:val="center"/>
        </w:trPr>
        <w:tc>
          <w:tcPr>
            <w:tcW w:w="597" w:type="dxa"/>
            <w:vMerge/>
            <w:vAlign w:val="center"/>
          </w:tcPr>
          <w:p w14:paraId="370D2F08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0FD20A9E" w14:textId="77777777" w:rsidR="00B45307" w:rsidRPr="0049095F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 w:themeColor="text1"/>
              </w:rPr>
            </w:pPr>
            <w:r>
              <w:rPr>
                <w:rFonts w:ascii="Calibri" w:eastAsia="標楷體" w:hAnsi="Calibri" w:hint="eastAsia"/>
                <w:b/>
                <w:color w:val="000000" w:themeColor="text1"/>
              </w:rPr>
              <w:t>11</w:t>
            </w:r>
            <w:r w:rsidRPr="0049095F">
              <w:rPr>
                <w:rFonts w:ascii="Calibri" w:eastAsia="標楷體" w:hAnsi="Calibri" w:hint="eastAsia"/>
                <w:b/>
                <w:color w:val="000000" w:themeColor="text1"/>
              </w:rPr>
              <w:t>/</w:t>
            </w:r>
            <w:r>
              <w:rPr>
                <w:rFonts w:ascii="Calibri" w:eastAsia="標楷體" w:hAnsi="Calibri" w:hint="eastAsia"/>
                <w:b/>
                <w:color w:val="000000" w:themeColor="text1"/>
              </w:rPr>
              <w:t>9</w:t>
            </w:r>
            <w:r w:rsidRPr="0049095F">
              <w:rPr>
                <w:rFonts w:ascii="Calibri" w:eastAsia="標楷體" w:hAnsi="Calibri" w:hint="eastAsia"/>
                <w:b/>
                <w:color w:val="000000" w:themeColor="text1"/>
              </w:rPr>
              <w:t>(</w:t>
            </w:r>
            <w:r w:rsidRPr="0049095F">
              <w:rPr>
                <w:rFonts w:ascii="Calibri" w:eastAsia="標楷體" w:hAnsi="Calibri" w:hint="eastAsia"/>
                <w:b/>
                <w:color w:val="000000" w:themeColor="text1"/>
              </w:rPr>
              <w:t>三</w:t>
            </w:r>
            <w:r w:rsidRPr="0049095F">
              <w:rPr>
                <w:rFonts w:ascii="Calibri" w:eastAsia="標楷體" w:hAnsi="Calibri" w:hint="eastAsia"/>
                <w:b/>
                <w:color w:val="000000" w:themeColor="text1"/>
              </w:rPr>
              <w:t>)</w:t>
            </w:r>
          </w:p>
          <w:p w14:paraId="07EE1888" w14:textId="77777777" w:rsidR="00B45307" w:rsidRPr="0049095F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 w:themeColor="text1"/>
              </w:rPr>
            </w:pPr>
            <w:r w:rsidRPr="0049095F">
              <w:rPr>
                <w:rFonts w:ascii="Calibri" w:eastAsia="標楷體" w:hAnsi="Calibri"/>
                <w:b/>
                <w:color w:val="000000" w:themeColor="text1"/>
              </w:rPr>
              <w:t>1</w:t>
            </w:r>
            <w:r>
              <w:rPr>
                <w:rFonts w:ascii="Calibri" w:eastAsia="標楷體" w:hAnsi="Calibri" w:hint="eastAsia"/>
                <w:b/>
                <w:color w:val="000000" w:themeColor="text1"/>
              </w:rPr>
              <w:t>5</w:t>
            </w:r>
            <w:r w:rsidRPr="0049095F">
              <w:rPr>
                <w:rFonts w:ascii="Calibri" w:eastAsia="標楷體" w:hAnsi="Calibri"/>
                <w:b/>
                <w:color w:val="000000" w:themeColor="text1"/>
              </w:rPr>
              <w:t>:10-1</w:t>
            </w:r>
            <w:r w:rsidRPr="0049095F">
              <w:rPr>
                <w:rFonts w:ascii="Calibri" w:eastAsia="標楷體" w:hAnsi="Calibri" w:hint="eastAsia"/>
                <w:b/>
                <w:color w:val="000000" w:themeColor="text1"/>
              </w:rPr>
              <w:t>7</w:t>
            </w:r>
            <w:r w:rsidRPr="0049095F">
              <w:rPr>
                <w:rFonts w:ascii="Calibri" w:eastAsia="標楷體" w:hAnsi="Calibri"/>
                <w:b/>
                <w:color w:val="000000" w:themeColor="text1"/>
              </w:rPr>
              <w:t>:00</w:t>
            </w:r>
          </w:p>
        </w:tc>
        <w:tc>
          <w:tcPr>
            <w:tcW w:w="1559" w:type="dxa"/>
            <w:vAlign w:val="center"/>
          </w:tcPr>
          <w:p w14:paraId="542FD7AC" w14:textId="77777777" w:rsidR="00B45307" w:rsidRPr="00674955" w:rsidRDefault="00B45307" w:rsidP="00377375">
            <w:pPr>
              <w:spacing w:line="320" w:lineRule="exact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/>
                <w:b/>
                <w:bCs/>
                <w:color w:val="000000" w:themeColor="text1"/>
              </w:rPr>
              <w:t>氣候監測與預測</w:t>
            </w:r>
          </w:p>
        </w:tc>
        <w:tc>
          <w:tcPr>
            <w:tcW w:w="3402" w:type="dxa"/>
            <w:vAlign w:val="center"/>
          </w:tcPr>
          <w:p w14:paraId="4A71B926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1.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氣候監測的目的</w:t>
            </w:r>
          </w:p>
          <w:p w14:paraId="07D8D494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2.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氣候監測的內容</w:t>
            </w:r>
          </w:p>
          <w:p w14:paraId="245FE937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3.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氣候預測的原理與方法</w:t>
            </w:r>
          </w:p>
          <w:p w14:paraId="0E82A658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4.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短期氣候監測預報作業</w:t>
            </w:r>
          </w:p>
          <w:p w14:paraId="45343CC2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5.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氣候監測預報未來展望</w:t>
            </w:r>
          </w:p>
        </w:tc>
        <w:tc>
          <w:tcPr>
            <w:tcW w:w="567" w:type="dxa"/>
            <w:vAlign w:val="center"/>
          </w:tcPr>
          <w:p w14:paraId="000BC090" w14:textId="77777777" w:rsidR="00B45307" w:rsidRPr="0067495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5DE6FEDF" w14:textId="77777777" w:rsidR="00B45307" w:rsidRPr="0067495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Calibri" w:hint="eastAsia"/>
                <w:b/>
                <w:bCs/>
                <w:color w:val="000000" w:themeColor="text1"/>
              </w:rPr>
              <w:t>陳孟詩科長</w:t>
            </w:r>
          </w:p>
        </w:tc>
        <w:tc>
          <w:tcPr>
            <w:tcW w:w="1188" w:type="dxa"/>
            <w:vAlign w:val="center"/>
          </w:tcPr>
          <w:p w14:paraId="01CC9173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047B82B6" w14:textId="77777777" w:rsidTr="00377375">
        <w:trPr>
          <w:cantSplit/>
          <w:trHeight w:val="700"/>
          <w:jc w:val="center"/>
        </w:trPr>
        <w:tc>
          <w:tcPr>
            <w:tcW w:w="597" w:type="dxa"/>
            <w:vMerge w:val="restart"/>
            <w:vAlign w:val="center"/>
          </w:tcPr>
          <w:p w14:paraId="06D612E3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8</w:t>
            </w:r>
          </w:p>
        </w:tc>
        <w:tc>
          <w:tcPr>
            <w:tcW w:w="1318" w:type="dxa"/>
            <w:vAlign w:val="center"/>
          </w:tcPr>
          <w:p w14:paraId="5D9F32CE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11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16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3F6CE659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14:10-1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5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DB22F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DC76D4">
              <w:rPr>
                <w:rFonts w:ascii="Calibri" w:eastAsia="標楷體" w:hAnsi="Calibri" w:cs="Times New Roman"/>
                <w:b/>
                <w:bCs/>
                <w:color w:val="000000"/>
              </w:rPr>
              <w:t>天文現象</w:t>
            </w:r>
            <w:r w:rsidRPr="00DC76D4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之介紹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39845A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DC76D4">
              <w:rPr>
                <w:rFonts w:ascii="Calibri" w:eastAsia="標楷體" w:hAnsi="Calibri" w:cs="Arial" w:hint="eastAsia"/>
                <w:b/>
                <w:bCs/>
                <w:color w:val="000000"/>
              </w:rPr>
              <w:t>太陽黑子、曙暮光、流星雨、日月食、凌日、四季星空等天文現象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72AEA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63204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DC76D4">
              <w:rPr>
                <w:rFonts w:ascii="Calibri" w:eastAsia="標楷體" w:hAnsi="Calibri" w:cs="Arial" w:hint="eastAsia"/>
                <w:b/>
                <w:bCs/>
                <w:color w:val="000000"/>
              </w:rPr>
              <w:t>鄭俊岳主任</w:t>
            </w:r>
          </w:p>
        </w:tc>
        <w:tc>
          <w:tcPr>
            <w:tcW w:w="1188" w:type="dxa"/>
            <w:vMerge w:val="restart"/>
            <w:vAlign w:val="center"/>
          </w:tcPr>
          <w:p w14:paraId="65C9A994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1E5C54E3" w14:textId="77777777" w:rsidTr="00377375">
        <w:trPr>
          <w:cantSplit/>
          <w:trHeight w:val="700"/>
          <w:jc w:val="center"/>
        </w:trPr>
        <w:tc>
          <w:tcPr>
            <w:tcW w:w="597" w:type="dxa"/>
            <w:vMerge/>
            <w:vAlign w:val="center"/>
          </w:tcPr>
          <w:p w14:paraId="115241D5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1BB44752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11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16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6E20DE71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5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:10-1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6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28417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DC76D4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太空天氣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926DE7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DC76D4">
              <w:rPr>
                <w:rFonts w:ascii="Calibri" w:eastAsia="標楷體" w:hAnsi="Calibri" w:cs="Arial"/>
                <w:b/>
                <w:bCs/>
                <w:color w:val="000000"/>
              </w:rPr>
              <w:t>1.</w:t>
            </w:r>
            <w:r w:rsidRPr="00DC76D4">
              <w:rPr>
                <w:rFonts w:ascii="Calibri" w:eastAsia="標楷體" w:hAnsi="Calibri" w:cs="Arial" w:hint="eastAsia"/>
                <w:b/>
                <w:bCs/>
                <w:color w:val="000000"/>
              </w:rPr>
              <w:t>何謂太空天氣</w:t>
            </w:r>
            <w:r w:rsidRPr="00DC76D4">
              <w:rPr>
                <w:rFonts w:ascii="Calibri" w:eastAsia="標楷體" w:hAnsi="Calibri" w:cs="Arial"/>
                <w:b/>
                <w:bCs/>
                <w:color w:val="000000"/>
              </w:rPr>
              <w:br/>
              <w:t>2.</w:t>
            </w:r>
            <w:r w:rsidRPr="00DC76D4">
              <w:rPr>
                <w:rFonts w:ascii="Calibri" w:eastAsia="標楷體" w:hAnsi="Calibri" w:cs="Arial" w:hint="eastAsia"/>
                <w:b/>
                <w:bCs/>
                <w:color w:val="000000"/>
              </w:rPr>
              <w:t>太空天氣影響層面</w:t>
            </w:r>
            <w:r w:rsidRPr="00DC76D4">
              <w:rPr>
                <w:rFonts w:ascii="Calibri" w:eastAsia="標楷體" w:hAnsi="Calibri" w:cs="Arial"/>
                <w:b/>
                <w:bCs/>
                <w:color w:val="000000"/>
              </w:rPr>
              <w:br/>
              <w:t>3.</w:t>
            </w:r>
            <w:r w:rsidRPr="00DC76D4">
              <w:rPr>
                <w:rFonts w:ascii="Calibri" w:eastAsia="標楷體" w:hAnsi="Calibri" w:cs="Arial" w:hint="eastAsia"/>
                <w:b/>
                <w:bCs/>
                <w:color w:val="000000"/>
              </w:rPr>
              <w:t>太空天氣預測報產品</w:t>
            </w:r>
            <w:r w:rsidRPr="00DC76D4">
              <w:rPr>
                <w:rFonts w:ascii="Calibri" w:eastAsia="標楷體" w:hAnsi="Calibri" w:cs="Arial"/>
                <w:b/>
                <w:bCs/>
                <w:color w:val="000000"/>
              </w:rPr>
              <w:br/>
              <w:t>4.</w:t>
            </w:r>
            <w:r w:rsidRPr="00DC76D4">
              <w:rPr>
                <w:rFonts w:ascii="Calibri" w:eastAsia="標楷體" w:hAnsi="Calibri" w:cs="Arial" w:hint="eastAsia"/>
                <w:b/>
                <w:bCs/>
                <w:color w:val="000000"/>
              </w:rPr>
              <w:t>臺灣未來角色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F0106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70F4E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DC76D4">
              <w:rPr>
                <w:rFonts w:ascii="Calibri" w:eastAsia="標楷體" w:hAnsi="Calibri" w:cs="Arial" w:hint="eastAsia"/>
                <w:b/>
                <w:bCs/>
                <w:color w:val="000000"/>
              </w:rPr>
              <w:t>李奕德</w:t>
            </w:r>
            <w:r w:rsidRPr="00DC76D4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DC76D4">
              <w:rPr>
                <w:rFonts w:ascii="Calibri" w:eastAsia="標楷體" w:hAnsi="Calibri" w:cs="Arial" w:hint="eastAsia"/>
                <w:b/>
                <w:bCs/>
                <w:color w:val="000000"/>
              </w:rPr>
              <w:t>博士後研究員</w:t>
            </w:r>
          </w:p>
        </w:tc>
        <w:tc>
          <w:tcPr>
            <w:tcW w:w="1188" w:type="dxa"/>
            <w:vMerge/>
            <w:vAlign w:val="center"/>
          </w:tcPr>
          <w:p w14:paraId="6B831227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</w:tr>
      <w:tr w:rsidR="00B45307" w:rsidRPr="00073967" w14:paraId="4A698F69" w14:textId="77777777" w:rsidTr="00377375">
        <w:trPr>
          <w:cantSplit/>
          <w:trHeight w:val="700"/>
          <w:jc w:val="center"/>
        </w:trPr>
        <w:tc>
          <w:tcPr>
            <w:tcW w:w="597" w:type="dxa"/>
            <w:vMerge/>
            <w:vAlign w:val="center"/>
          </w:tcPr>
          <w:p w14:paraId="57313F89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175F5805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11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16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3FC064D9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6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:10-1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7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9B90A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有趣的曆法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6C9729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1.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二十四節氣</w:t>
            </w:r>
          </w:p>
          <w:p w14:paraId="3FEFFAA1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2.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閏年與閏月</w:t>
            </w:r>
          </w:p>
          <w:p w14:paraId="746EBA31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3.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清明節日期的變動</w:t>
            </w:r>
          </w:p>
          <w:p w14:paraId="56E9E37C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4.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變動的北回歸線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8E549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1082B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何佩勵技正</w:t>
            </w:r>
          </w:p>
        </w:tc>
        <w:tc>
          <w:tcPr>
            <w:tcW w:w="1188" w:type="dxa"/>
            <w:vMerge/>
            <w:vAlign w:val="center"/>
          </w:tcPr>
          <w:p w14:paraId="137353FB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</w:tr>
      <w:tr w:rsidR="00B45307" w:rsidRPr="00073967" w14:paraId="0DD94CE7" w14:textId="77777777" w:rsidTr="00377375">
        <w:trPr>
          <w:cantSplit/>
          <w:trHeight w:val="653"/>
          <w:jc w:val="center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4EAF9712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9</w:t>
            </w:r>
          </w:p>
        </w:tc>
        <w:tc>
          <w:tcPr>
            <w:tcW w:w="1318" w:type="dxa"/>
            <w:vAlign w:val="center"/>
          </w:tcPr>
          <w:p w14:paraId="414364E8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>
              <w:rPr>
                <w:rFonts w:ascii="Calibri" w:eastAsia="標楷體" w:hAnsi="Calibri" w:hint="eastAsia"/>
                <w:b/>
                <w:color w:val="000000"/>
              </w:rPr>
              <w:t>11/23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(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三</w:t>
            </w:r>
            <w:r w:rsidRPr="00073967">
              <w:rPr>
                <w:rFonts w:ascii="Calibri" w:eastAsia="標楷體" w:hAnsi="Calibri" w:hint="eastAsia"/>
                <w:b/>
                <w:color w:val="000000"/>
              </w:rPr>
              <w:t>)</w:t>
            </w:r>
          </w:p>
          <w:p w14:paraId="5182EA2D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6A0400">
              <w:rPr>
                <w:rFonts w:ascii="Calibri" w:eastAsia="標楷體" w:hAnsi="Calibri"/>
                <w:b/>
                <w:color w:val="000000"/>
              </w:rPr>
              <w:t>1</w:t>
            </w:r>
            <w:r w:rsidRPr="006A0400">
              <w:rPr>
                <w:rFonts w:ascii="Calibri" w:eastAsia="標楷體" w:hAnsi="Calibri" w:hint="eastAsia"/>
                <w:b/>
                <w:color w:val="000000"/>
              </w:rPr>
              <w:t>4</w:t>
            </w:r>
            <w:r w:rsidRPr="006A0400">
              <w:rPr>
                <w:rFonts w:ascii="Calibri" w:eastAsia="標楷體" w:hAnsi="Calibri"/>
                <w:b/>
                <w:color w:val="000000"/>
              </w:rPr>
              <w:t>:</w:t>
            </w:r>
            <w:r w:rsidRPr="006A0400">
              <w:rPr>
                <w:rFonts w:ascii="Calibri" w:eastAsia="標楷體" w:hAnsi="Calibri" w:hint="eastAsia"/>
                <w:b/>
                <w:color w:val="000000"/>
              </w:rPr>
              <w:t>0</w:t>
            </w:r>
            <w:r w:rsidRPr="006A0400">
              <w:rPr>
                <w:rFonts w:ascii="Calibri" w:eastAsia="標楷體" w:hAnsi="Calibri"/>
                <w:b/>
                <w:color w:val="000000"/>
              </w:rPr>
              <w:t>0-</w:t>
            </w:r>
            <w:r w:rsidRPr="006A0400">
              <w:rPr>
                <w:rFonts w:ascii="Calibri" w:eastAsia="標楷體" w:hAnsi="Calibri" w:hint="eastAsia"/>
                <w:b/>
                <w:color w:val="000000"/>
              </w:rPr>
              <w:t>14</w:t>
            </w:r>
            <w:r w:rsidRPr="006A0400">
              <w:rPr>
                <w:rFonts w:ascii="Calibri" w:eastAsia="標楷體" w:hAnsi="Calibri"/>
                <w:b/>
                <w:color w:val="000000"/>
              </w:rPr>
              <w:t>:</w:t>
            </w:r>
            <w:r w:rsidRPr="006A0400">
              <w:rPr>
                <w:rFonts w:ascii="Calibri" w:eastAsia="標楷體" w:hAnsi="Calibri" w:hint="eastAsia"/>
                <w:b/>
                <w:color w:val="000000"/>
              </w:rPr>
              <w:t>5</w:t>
            </w:r>
            <w:r w:rsidRPr="006A0400">
              <w:rPr>
                <w:rFonts w:ascii="Calibri" w:eastAsia="標楷體" w:hAnsi="Calibri"/>
                <w:b/>
                <w:color w:val="00000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265EAEA5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6A0400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大氣理化觀測與天氣預報實作、氣象局導覽</w:t>
            </w:r>
          </w:p>
        </w:tc>
        <w:tc>
          <w:tcPr>
            <w:tcW w:w="3402" w:type="dxa"/>
            <w:vAlign w:val="center"/>
          </w:tcPr>
          <w:p w14:paraId="195EB1CE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大氣理化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觀測</w:t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及實機介紹</w:t>
            </w:r>
          </w:p>
        </w:tc>
        <w:tc>
          <w:tcPr>
            <w:tcW w:w="567" w:type="dxa"/>
            <w:vAlign w:val="center"/>
          </w:tcPr>
          <w:p w14:paraId="60D7F8B6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586D45E4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溫嘉玉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簡任技正</w:t>
            </w:r>
          </w:p>
        </w:tc>
        <w:tc>
          <w:tcPr>
            <w:tcW w:w="1188" w:type="dxa"/>
            <w:vMerge w:val="restart"/>
            <w:vAlign w:val="center"/>
          </w:tcPr>
          <w:p w14:paraId="731F2B9E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6A0400">
              <w:rPr>
                <w:rFonts w:ascii="Calibri" w:eastAsia="標楷體" w:hAnsi="Calibri" w:cs="Arial" w:hint="eastAsia"/>
                <w:b/>
                <w:bCs/>
                <w:color w:val="000000"/>
              </w:rPr>
              <w:t>局本部</w:t>
            </w:r>
          </w:p>
        </w:tc>
      </w:tr>
      <w:tr w:rsidR="00B45307" w:rsidRPr="00073967" w14:paraId="269E4393" w14:textId="77777777" w:rsidTr="00377375">
        <w:trPr>
          <w:cantSplit/>
          <w:trHeight w:val="653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14:paraId="6468012C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0501EB3A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11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23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35A9B550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6A0400">
              <w:rPr>
                <w:rFonts w:ascii="Calibri" w:eastAsia="標楷體" w:hAnsi="Calibri"/>
                <w:b/>
                <w:bCs/>
                <w:color w:val="000000"/>
              </w:rPr>
              <w:t>1</w:t>
            </w:r>
            <w:r w:rsidRPr="006A0400">
              <w:rPr>
                <w:rFonts w:ascii="Calibri" w:eastAsia="標楷體" w:hAnsi="Calibri" w:hint="eastAsia"/>
                <w:b/>
                <w:bCs/>
                <w:color w:val="000000"/>
              </w:rPr>
              <w:t>4</w:t>
            </w:r>
            <w:r w:rsidRPr="006A0400">
              <w:rPr>
                <w:rFonts w:ascii="Calibri" w:eastAsia="標楷體" w:hAnsi="Calibri"/>
                <w:b/>
                <w:bCs/>
                <w:color w:val="000000"/>
              </w:rPr>
              <w:t>:</w:t>
            </w:r>
            <w:r w:rsidRPr="006A0400">
              <w:rPr>
                <w:rFonts w:ascii="Calibri" w:eastAsia="標楷體" w:hAnsi="Calibri" w:hint="eastAsia"/>
                <w:b/>
                <w:bCs/>
                <w:color w:val="000000"/>
              </w:rPr>
              <w:t>5</w:t>
            </w:r>
            <w:r w:rsidRPr="006A0400">
              <w:rPr>
                <w:rFonts w:ascii="Calibri" w:eastAsia="標楷體" w:hAnsi="Calibri"/>
                <w:b/>
                <w:bCs/>
                <w:color w:val="000000"/>
              </w:rPr>
              <w:t>0-1</w:t>
            </w:r>
            <w:r w:rsidRPr="006A0400">
              <w:rPr>
                <w:rFonts w:ascii="Calibri" w:eastAsia="標楷體" w:hAnsi="Calibri" w:hint="eastAsia"/>
                <w:b/>
                <w:bCs/>
                <w:color w:val="000000"/>
              </w:rPr>
              <w:t>5</w:t>
            </w:r>
            <w:r w:rsidRPr="006A0400">
              <w:rPr>
                <w:rFonts w:ascii="Calibri" w:eastAsia="標楷體" w:hAnsi="Calibri"/>
                <w:b/>
                <w:bCs/>
                <w:color w:val="000000"/>
              </w:rPr>
              <w:t>:</w:t>
            </w:r>
            <w:r w:rsidRPr="006A0400">
              <w:rPr>
                <w:rFonts w:ascii="Calibri" w:eastAsia="標楷體" w:hAnsi="Calibri" w:hint="eastAsia"/>
                <w:b/>
                <w:bCs/>
                <w:color w:val="000000"/>
              </w:rPr>
              <w:t>4</w:t>
            </w:r>
            <w:r w:rsidRPr="006A0400">
              <w:rPr>
                <w:rFonts w:ascii="Calibri" w:eastAsia="標楷體" w:hAnsi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4A9D7C1A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16AEDA93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天氣預報實習</w:t>
            </w:r>
          </w:p>
        </w:tc>
        <w:tc>
          <w:tcPr>
            <w:tcW w:w="567" w:type="dxa"/>
            <w:vAlign w:val="center"/>
          </w:tcPr>
          <w:p w14:paraId="4D03E6C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29BA6FE3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黃椿喜課長</w:t>
            </w:r>
          </w:p>
        </w:tc>
        <w:tc>
          <w:tcPr>
            <w:tcW w:w="1188" w:type="dxa"/>
            <w:vMerge/>
            <w:vAlign w:val="center"/>
          </w:tcPr>
          <w:p w14:paraId="70632563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</w:tr>
      <w:tr w:rsidR="00B45307" w:rsidRPr="00073967" w14:paraId="64EB0B85" w14:textId="77777777" w:rsidTr="00377375">
        <w:trPr>
          <w:cantSplit/>
          <w:trHeight w:val="653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14:paraId="20931494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458931C1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11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23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3B469799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6A0400">
              <w:rPr>
                <w:rFonts w:ascii="Calibri" w:eastAsia="標楷體" w:hAnsi="Calibri"/>
                <w:b/>
                <w:color w:val="000000"/>
              </w:rPr>
              <w:t>15:</w:t>
            </w:r>
            <w:r w:rsidRPr="006A0400">
              <w:rPr>
                <w:rFonts w:ascii="Calibri" w:eastAsia="標楷體" w:hAnsi="Calibri" w:hint="eastAsia"/>
                <w:b/>
                <w:color w:val="000000"/>
              </w:rPr>
              <w:t>4</w:t>
            </w:r>
            <w:r w:rsidRPr="006A0400">
              <w:rPr>
                <w:rFonts w:ascii="Calibri" w:eastAsia="標楷體" w:hAnsi="Calibri"/>
                <w:b/>
                <w:color w:val="000000"/>
              </w:rPr>
              <w:t>0-1</w:t>
            </w:r>
            <w:r w:rsidRPr="006A0400">
              <w:rPr>
                <w:rFonts w:ascii="Calibri" w:eastAsia="標楷體" w:hAnsi="Calibri" w:hint="eastAsia"/>
                <w:b/>
                <w:color w:val="000000"/>
              </w:rPr>
              <w:t>7</w:t>
            </w:r>
            <w:r w:rsidRPr="006A0400">
              <w:rPr>
                <w:rFonts w:ascii="Calibri" w:eastAsia="標楷體" w:hAnsi="Calibri"/>
                <w:b/>
                <w:color w:val="000000"/>
              </w:rPr>
              <w:t>:00</w:t>
            </w:r>
          </w:p>
        </w:tc>
        <w:tc>
          <w:tcPr>
            <w:tcW w:w="1559" w:type="dxa"/>
            <w:vMerge/>
            <w:vAlign w:val="center"/>
          </w:tcPr>
          <w:p w14:paraId="1E32A44C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17D5B7AD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氣象局導覽</w:t>
            </w:r>
          </w:p>
        </w:tc>
        <w:tc>
          <w:tcPr>
            <w:tcW w:w="567" w:type="dxa"/>
            <w:vAlign w:val="center"/>
          </w:tcPr>
          <w:p w14:paraId="7CF426E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3D869CC7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鄭月娥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簡任技正</w:t>
            </w:r>
          </w:p>
        </w:tc>
        <w:tc>
          <w:tcPr>
            <w:tcW w:w="1188" w:type="dxa"/>
            <w:vMerge/>
            <w:vAlign w:val="center"/>
          </w:tcPr>
          <w:p w14:paraId="7039652B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</w:tr>
      <w:tr w:rsidR="00B45307" w:rsidRPr="00073967" w14:paraId="4405FC04" w14:textId="77777777" w:rsidTr="00377375">
        <w:trPr>
          <w:cantSplit/>
          <w:trHeight w:val="1015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5D28C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078C" w14:textId="77777777" w:rsidR="00B45307" w:rsidRPr="0049095F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 w:themeColor="text1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11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30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(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三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)</w:t>
            </w:r>
          </w:p>
          <w:p w14:paraId="182D52AA" w14:textId="77777777" w:rsidR="00B45307" w:rsidRPr="0049095F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 w:themeColor="text1"/>
              </w:rPr>
            </w:pP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14:10-16:00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FE34" w14:textId="77777777" w:rsidR="00B45307" w:rsidRPr="00674955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認識地震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DE71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1.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災害地震的回顧</w:t>
            </w:r>
          </w:p>
          <w:p w14:paraId="487E6ED1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2.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認識地球與板塊</w:t>
            </w:r>
          </w:p>
          <w:p w14:paraId="356E12A1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3.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為什麼會發生地震</w:t>
            </w:r>
          </w:p>
          <w:p w14:paraId="5ACD87FF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4.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地震會造成的災害</w:t>
            </w:r>
          </w:p>
          <w:p w14:paraId="19E735DA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5.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地震專有名詞</w:t>
            </w:r>
          </w:p>
          <w:p w14:paraId="5609BB78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6.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地震與海嘯防護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B2D" w14:textId="77777777" w:rsidR="00B45307" w:rsidRPr="0067495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5C5B" w14:textId="77777777" w:rsidR="00B45307" w:rsidRPr="0067495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呂佩玲副主任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F52F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61D3148F" w14:textId="77777777" w:rsidTr="00377375">
        <w:trPr>
          <w:cantSplit/>
          <w:trHeight w:val="1015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20D88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D959" w14:textId="77777777" w:rsidR="00B45307" w:rsidRPr="0049095F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 w:themeColor="text1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11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/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30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(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三</w:t>
            </w: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)</w:t>
            </w:r>
          </w:p>
          <w:p w14:paraId="0AB7F4FD" w14:textId="77777777" w:rsidR="00B45307" w:rsidRPr="0049095F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 w:themeColor="text1"/>
              </w:rPr>
            </w:pPr>
            <w:r w:rsidRPr="0049095F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16:10-17:00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5697" w14:textId="77777777" w:rsidR="00B45307" w:rsidRPr="00674955" w:rsidRDefault="00B45307" w:rsidP="00377375">
            <w:pPr>
              <w:spacing w:line="320" w:lineRule="exact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地震測報作業介紹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00A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1.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有感地震報告作業</w:t>
            </w:r>
          </w:p>
          <w:p w14:paraId="5AB009A9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2.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強震即時警報作業</w:t>
            </w:r>
          </w:p>
          <w:p w14:paraId="2E6F83EB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3.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海嘯資訊發布作業</w:t>
            </w:r>
          </w:p>
          <w:p w14:paraId="07249AF4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4.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火山地震處理作業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82F" w14:textId="77777777" w:rsidR="00B45307" w:rsidRPr="0067495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46A0" w14:textId="77777777" w:rsidR="00B45307" w:rsidRPr="00674955" w:rsidRDefault="00B45307" w:rsidP="00377375">
            <w:pPr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蕭乃祺</w:t>
            </w:r>
          </w:p>
          <w:p w14:paraId="020D40C5" w14:textId="77777777" w:rsidR="00B45307" w:rsidRPr="00674955" w:rsidRDefault="00B45307" w:rsidP="00377375">
            <w:pPr>
              <w:spacing w:line="320" w:lineRule="exact"/>
              <w:jc w:val="center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簡任技正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7479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02B654EA" w14:textId="77777777" w:rsidTr="00377375">
        <w:trPr>
          <w:cantSplit/>
          <w:trHeight w:val="763"/>
          <w:jc w:val="center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79C8912E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>
              <w:rPr>
                <w:rFonts w:ascii="Calibri" w:eastAsia="標楷體" w:hAnsi="Calibri" w:cs="Arial" w:hint="eastAsia"/>
                <w:b/>
                <w:bCs/>
                <w:color w:val="000000"/>
              </w:rPr>
              <w:t>11</w:t>
            </w:r>
          </w:p>
        </w:tc>
        <w:tc>
          <w:tcPr>
            <w:tcW w:w="1318" w:type="dxa"/>
            <w:vAlign w:val="center"/>
          </w:tcPr>
          <w:p w14:paraId="1E768CB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12/7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4502389A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14:10-16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:00</w:t>
            </w:r>
          </w:p>
        </w:tc>
        <w:tc>
          <w:tcPr>
            <w:tcW w:w="1559" w:type="dxa"/>
            <w:vAlign w:val="center"/>
          </w:tcPr>
          <w:p w14:paraId="01425526" w14:textId="77777777" w:rsidR="00B45307" w:rsidRPr="00674955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Times New Roman" w:hint="eastAsia"/>
                <w:b/>
                <w:bCs/>
                <w:color w:val="000000" w:themeColor="text1"/>
              </w:rPr>
              <w:t>臺灣</w:t>
            </w:r>
            <w:r w:rsidRPr="00674955">
              <w:rPr>
                <w:rFonts w:ascii="Calibri" w:eastAsia="標楷體" w:hAnsi="Calibri" w:cs="Times New Roman"/>
                <w:b/>
                <w:bCs/>
                <w:color w:val="000000" w:themeColor="text1"/>
              </w:rPr>
              <w:t>的地震地質環境</w:t>
            </w:r>
          </w:p>
        </w:tc>
        <w:tc>
          <w:tcPr>
            <w:tcW w:w="3402" w:type="dxa"/>
            <w:vAlign w:val="center"/>
          </w:tcPr>
          <w:p w14:paraId="68C9472D" w14:textId="77777777" w:rsidR="00B45307" w:rsidRPr="00674955" w:rsidRDefault="00B45307" w:rsidP="00377375">
            <w:pPr>
              <w:pStyle w:val="Web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1.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板塊運動</w:t>
            </w:r>
          </w:p>
          <w:p w14:paraId="0CBC8848" w14:textId="77777777" w:rsidR="00B45307" w:rsidRPr="00674955" w:rsidRDefault="00B45307" w:rsidP="00377375">
            <w:pPr>
              <w:pStyle w:val="Web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2.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臺灣的地質</w:t>
            </w:r>
          </w:p>
          <w:p w14:paraId="37C4E58F" w14:textId="77777777" w:rsidR="00B45307" w:rsidRPr="00674955" w:rsidRDefault="00B45307" w:rsidP="00377375">
            <w:pPr>
              <w:pStyle w:val="Web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3.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臺灣的斷層</w:t>
            </w:r>
          </w:p>
          <w:p w14:paraId="17A769A8" w14:textId="77777777" w:rsidR="00B45307" w:rsidRPr="00674955" w:rsidRDefault="00B45307" w:rsidP="00377375">
            <w:pPr>
              <w:pStyle w:val="Web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4.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臺灣的地殼變動</w:t>
            </w:r>
          </w:p>
          <w:p w14:paraId="0C8D092F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5.</w:t>
            </w: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全球重要地震探討</w:t>
            </w:r>
          </w:p>
        </w:tc>
        <w:tc>
          <w:tcPr>
            <w:tcW w:w="567" w:type="dxa"/>
            <w:vAlign w:val="center"/>
          </w:tcPr>
          <w:p w14:paraId="19A5F790" w14:textId="77777777" w:rsidR="00B45307" w:rsidRPr="0067495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0F171E97" w14:textId="77777777" w:rsidR="00B45307" w:rsidRPr="0067495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hint="eastAsia"/>
                <w:b/>
                <w:bCs/>
                <w:color w:val="000000" w:themeColor="text1"/>
              </w:rPr>
              <w:t>郭鎧紋主任</w:t>
            </w:r>
          </w:p>
        </w:tc>
        <w:tc>
          <w:tcPr>
            <w:tcW w:w="1188" w:type="dxa"/>
            <w:vMerge w:val="restart"/>
            <w:vAlign w:val="center"/>
          </w:tcPr>
          <w:p w14:paraId="04FD4114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0578522A" w14:textId="77777777" w:rsidTr="00377375">
        <w:trPr>
          <w:cantSplit/>
          <w:trHeight w:val="844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14:paraId="27E454C6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7D94F982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12/7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5734EF4E" w14:textId="77777777" w:rsidR="00B4530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16:10-17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:00</w:t>
            </w:r>
          </w:p>
        </w:tc>
        <w:tc>
          <w:tcPr>
            <w:tcW w:w="1559" w:type="dxa"/>
            <w:vAlign w:val="center"/>
          </w:tcPr>
          <w:p w14:paraId="24CD5F93" w14:textId="77777777" w:rsidR="00B45307" w:rsidRPr="00674955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/>
                <w:b/>
                <w:bCs/>
                <w:color w:val="000000" w:themeColor="text1"/>
              </w:rPr>
              <w:t>地震觀測與地震資訊推估</w:t>
            </w:r>
          </w:p>
        </w:tc>
        <w:tc>
          <w:tcPr>
            <w:tcW w:w="3402" w:type="dxa"/>
            <w:vAlign w:val="center"/>
          </w:tcPr>
          <w:p w14:paraId="75D854E1" w14:textId="77777777" w:rsidR="00B45307" w:rsidRPr="00674955" w:rsidRDefault="00B45307" w:rsidP="00377375">
            <w:pPr>
              <w:pStyle w:val="Web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1.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地震儀器簡介</w:t>
            </w:r>
          </w:p>
          <w:p w14:paraId="073D2AB6" w14:textId="77777777" w:rsidR="00B45307" w:rsidRPr="00674955" w:rsidRDefault="00B45307" w:rsidP="00377375">
            <w:pPr>
              <w:pStyle w:val="Web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2.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地震波的種類與特性</w:t>
            </w:r>
          </w:p>
          <w:p w14:paraId="509C3C0B" w14:textId="77777777" w:rsidR="00B45307" w:rsidRPr="00674955" w:rsidRDefault="00B45307" w:rsidP="00377375">
            <w:pPr>
              <w:pStyle w:val="Web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3.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利用有感地震報告推估地震資訊</w:t>
            </w:r>
          </w:p>
          <w:p w14:paraId="14B8471E" w14:textId="77777777" w:rsidR="00B45307" w:rsidRPr="00674955" w:rsidRDefault="00B45307" w:rsidP="00377375">
            <w:pPr>
              <w:pStyle w:val="Web"/>
              <w:snapToGrid w:val="0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4.</w:t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震源機制的意義</w:t>
            </w:r>
          </w:p>
        </w:tc>
        <w:tc>
          <w:tcPr>
            <w:tcW w:w="567" w:type="dxa"/>
            <w:vAlign w:val="center"/>
          </w:tcPr>
          <w:p w14:paraId="7C8D0A8F" w14:textId="77777777" w:rsidR="00B45307" w:rsidRPr="0067495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14:paraId="49DB06C9" w14:textId="77777777" w:rsidR="00B45307" w:rsidRPr="00674955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 w:themeColor="text1"/>
              </w:rPr>
            </w:pP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張建興</w:t>
            </w:r>
            <w:r w:rsidRPr="00674955">
              <w:rPr>
                <w:rFonts w:ascii="Calibri" w:eastAsia="標楷體" w:hAnsi="Calibri" w:cs="Arial"/>
                <w:b/>
                <w:bCs/>
                <w:color w:val="000000" w:themeColor="text1"/>
              </w:rPr>
              <w:br/>
            </w:r>
            <w:r w:rsidRPr="00674955">
              <w:rPr>
                <w:rFonts w:ascii="Calibri" w:eastAsia="標楷體" w:hAnsi="Calibri" w:cs="Arial" w:hint="eastAsia"/>
                <w:b/>
                <w:bCs/>
                <w:color w:val="000000" w:themeColor="text1"/>
              </w:rPr>
              <w:t>簡任技正</w:t>
            </w:r>
          </w:p>
        </w:tc>
        <w:tc>
          <w:tcPr>
            <w:tcW w:w="1188" w:type="dxa"/>
            <w:vMerge/>
            <w:vAlign w:val="center"/>
          </w:tcPr>
          <w:p w14:paraId="72A02A01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</w:tr>
      <w:tr w:rsidR="00B45307" w:rsidRPr="00073967" w14:paraId="2B50DE6A" w14:textId="77777777" w:rsidTr="00377375">
        <w:trPr>
          <w:cantSplit/>
          <w:trHeight w:val="1954"/>
          <w:jc w:val="center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73F4DB03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12</w:t>
            </w:r>
          </w:p>
        </w:tc>
        <w:tc>
          <w:tcPr>
            <w:tcW w:w="1318" w:type="dxa"/>
            <w:vAlign w:val="center"/>
          </w:tcPr>
          <w:p w14:paraId="1383066B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12/14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2499E1C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14: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0-1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6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:</w:t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0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3E7878BF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/>
                <w:b/>
                <w:bCs/>
                <w:color w:val="000000"/>
              </w:rPr>
              <w:t>如何正確解讀氣象資訊</w:t>
            </w:r>
          </w:p>
        </w:tc>
        <w:tc>
          <w:tcPr>
            <w:tcW w:w="3402" w:type="dxa"/>
            <w:vAlign w:val="center"/>
          </w:tcPr>
          <w:p w14:paraId="2EBD1A38" w14:textId="77777777" w:rsidR="00B45307" w:rsidRPr="00073967" w:rsidRDefault="00B45307" w:rsidP="00377375">
            <w:pPr>
              <w:widowControl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 Unicode MS"/>
                <w:b/>
                <w:bCs/>
                <w:color w:val="000000"/>
                <w:kern w:val="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1.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全球環境變遷與挑戰</w:t>
            </w:r>
          </w:p>
          <w:p w14:paraId="27A3A03A" w14:textId="77777777" w:rsidR="00B45307" w:rsidRPr="00073967" w:rsidRDefault="00B45307" w:rsidP="00377375">
            <w:pPr>
              <w:widowControl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2.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臺灣的天然環境及災害性天氣</w:t>
            </w:r>
          </w:p>
          <w:p w14:paraId="4B46884B" w14:textId="77777777" w:rsidR="00B45307" w:rsidRPr="00073967" w:rsidRDefault="00B45307" w:rsidP="00377375">
            <w:pPr>
              <w:widowControl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3.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取得颱風資訊管道</w:t>
            </w:r>
          </w:p>
          <w:p w14:paraId="6BE77A10" w14:textId="77777777" w:rsidR="00B45307" w:rsidRPr="00073967" w:rsidRDefault="00B45307" w:rsidP="00377375">
            <w:pPr>
              <w:widowControl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4.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颱風的預報極限</w:t>
            </w:r>
          </w:p>
          <w:p w14:paraId="2A42A955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5.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面對颱風的新思維</w:t>
            </w:r>
          </w:p>
          <w:p w14:paraId="5A66DC8C" w14:textId="77777777" w:rsidR="00B45307" w:rsidRPr="00073967" w:rsidRDefault="00B45307" w:rsidP="00377375">
            <w:pPr>
              <w:pStyle w:val="Web"/>
              <w:snapToGrid w:val="0"/>
              <w:spacing w:line="320" w:lineRule="exact"/>
              <w:ind w:left="192" w:hangingChars="80" w:hanging="192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6.</w:t>
            </w: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氣象法</w:t>
            </w:r>
          </w:p>
        </w:tc>
        <w:tc>
          <w:tcPr>
            <w:tcW w:w="567" w:type="dxa"/>
            <w:vAlign w:val="center"/>
          </w:tcPr>
          <w:p w14:paraId="3727C951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0C62F5D5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林雨我組長</w:t>
            </w:r>
          </w:p>
        </w:tc>
        <w:tc>
          <w:tcPr>
            <w:tcW w:w="1188" w:type="dxa"/>
            <w:vAlign w:val="center"/>
          </w:tcPr>
          <w:p w14:paraId="4B7D91D8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  <w:tr w:rsidR="00B45307" w:rsidRPr="00073967" w14:paraId="666CB883" w14:textId="77777777" w:rsidTr="00377375">
        <w:trPr>
          <w:cantSplit/>
          <w:trHeight w:val="705"/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14:paraId="58716545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1318" w:type="dxa"/>
            <w:vAlign w:val="center"/>
          </w:tcPr>
          <w:p w14:paraId="1146DCF7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12/14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(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三</w:t>
            </w: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)</w:t>
            </w:r>
          </w:p>
          <w:p w14:paraId="66979B7D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/>
                <w:b/>
                <w:color w:val="000000"/>
              </w:rPr>
            </w:pPr>
            <w:r w:rsidRPr="00073967"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16:00-17:00</w:t>
            </w:r>
          </w:p>
        </w:tc>
        <w:tc>
          <w:tcPr>
            <w:tcW w:w="1559" w:type="dxa"/>
            <w:vAlign w:val="center"/>
          </w:tcPr>
          <w:p w14:paraId="6134E73F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Times New Roman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Times New Roman"/>
                <w:b/>
                <w:bCs/>
                <w:color w:val="000000"/>
              </w:rPr>
              <w:t>學成測驗</w:t>
            </w:r>
            <w:r>
              <w:rPr>
                <w:rFonts w:ascii="Calibri" w:eastAsia="標楷體" w:hAnsi="Calibri" w:cs="Times New Roman"/>
                <w:b/>
                <w:bCs/>
                <w:color w:val="000000"/>
              </w:rPr>
              <w:br/>
            </w:r>
            <w:r>
              <w:rPr>
                <w:rFonts w:ascii="Calibri" w:eastAsia="標楷體" w:hAnsi="Calibri" w:cs="Times New Roman" w:hint="eastAsia"/>
                <w:b/>
                <w:bCs/>
                <w:color w:val="000000"/>
              </w:rPr>
              <w:t>結訓</w:t>
            </w:r>
          </w:p>
        </w:tc>
        <w:tc>
          <w:tcPr>
            <w:tcW w:w="3402" w:type="dxa"/>
            <w:vAlign w:val="center"/>
          </w:tcPr>
          <w:p w14:paraId="459837C0" w14:textId="77777777" w:rsidR="00B45307" w:rsidRPr="00073967" w:rsidRDefault="00B45307" w:rsidP="00377375">
            <w:pPr>
              <w:pStyle w:val="Web"/>
              <w:spacing w:line="320" w:lineRule="exact"/>
              <w:jc w:val="both"/>
              <w:rPr>
                <w:rFonts w:ascii="Calibri" w:eastAsia="標楷體" w:hAnsi="Calibri" w:cs="Arial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B9F8EBF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333438F6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hint="eastAsia"/>
                <w:b/>
                <w:bCs/>
                <w:color w:val="000000"/>
              </w:rPr>
              <w:t>艾寧靜技士</w:t>
            </w:r>
          </w:p>
        </w:tc>
        <w:tc>
          <w:tcPr>
            <w:tcW w:w="1188" w:type="dxa"/>
            <w:vAlign w:val="center"/>
          </w:tcPr>
          <w:p w14:paraId="757A0DB4" w14:textId="77777777" w:rsidR="00B45307" w:rsidRPr="00073967" w:rsidRDefault="00B45307" w:rsidP="00377375">
            <w:pPr>
              <w:pStyle w:val="Web"/>
              <w:spacing w:line="320" w:lineRule="exact"/>
              <w:jc w:val="center"/>
              <w:rPr>
                <w:rFonts w:ascii="Calibri" w:eastAsia="標楷體" w:hAnsi="Calibri" w:cs="Arial"/>
                <w:b/>
                <w:bCs/>
                <w:color w:val="000000"/>
              </w:rPr>
            </w:pP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建南</w:t>
            </w:r>
            <w:r w:rsidRPr="00073967">
              <w:rPr>
                <w:rFonts w:ascii="Calibri" w:eastAsia="標楷體" w:hAnsi="Calibri" w:cs="Arial"/>
                <w:b/>
                <w:bCs/>
                <w:color w:val="000000"/>
              </w:rPr>
              <w:br/>
            </w:r>
            <w:r w:rsidRPr="00073967">
              <w:rPr>
                <w:rFonts w:ascii="Calibri" w:eastAsia="標楷體" w:hAnsi="Calibri" w:cs="Arial" w:hint="eastAsia"/>
                <w:b/>
                <w:bCs/>
                <w:color w:val="000000"/>
              </w:rPr>
              <w:t>辦公室</w:t>
            </w:r>
          </w:p>
        </w:tc>
      </w:tr>
    </w:tbl>
    <w:p w14:paraId="64564CFF" w14:textId="77777777" w:rsidR="00067EFD" w:rsidRPr="00073967" w:rsidRDefault="00067EFD">
      <w:pPr>
        <w:pStyle w:val="Web"/>
        <w:spacing w:line="360" w:lineRule="exact"/>
        <w:ind w:left="360"/>
        <w:jc w:val="both"/>
        <w:rPr>
          <w:rFonts w:ascii="Calibri" w:eastAsia="標楷體" w:hAnsi="Calibri" w:cs="Arial"/>
          <w:color w:val="000000"/>
        </w:rPr>
      </w:pPr>
    </w:p>
    <w:p w14:paraId="5DD4CBDF" w14:textId="77777777" w:rsidR="00EA712C" w:rsidRPr="00073967" w:rsidRDefault="00067EFD" w:rsidP="00EA712C">
      <w:pPr>
        <w:snapToGrid w:val="0"/>
        <w:ind w:leftChars="-295" w:left="-708"/>
        <w:rPr>
          <w:rFonts w:ascii="Calibri" w:eastAsia="標楷體" w:hAnsi="Calibri"/>
          <w:b/>
          <w:bCs/>
          <w:color w:val="000000"/>
          <w:sz w:val="32"/>
          <w:szCs w:val="28"/>
        </w:rPr>
      </w:pPr>
      <w:r w:rsidRPr="00073967">
        <w:rPr>
          <w:rFonts w:ascii="Calibri" w:eastAsia="標楷體" w:hAnsi="Calibri"/>
          <w:b/>
          <w:color w:val="000000"/>
        </w:rPr>
        <w:br w:type="page"/>
      </w:r>
      <w:r w:rsidR="00EA712C" w:rsidRPr="00073967">
        <w:rPr>
          <w:rFonts w:ascii="Calibri" w:eastAsia="標楷體" w:hAnsi="Calibri" w:hint="eastAsia"/>
          <w:b/>
          <w:bCs/>
          <w:color w:val="000000"/>
          <w:sz w:val="32"/>
          <w:szCs w:val="28"/>
        </w:rPr>
        <w:lastRenderedPageBreak/>
        <w:t>附件</w:t>
      </w:r>
      <w:r w:rsidR="00EA712C" w:rsidRPr="00073967">
        <w:rPr>
          <w:rFonts w:ascii="Calibri" w:eastAsia="標楷體" w:hAnsi="Calibri"/>
          <w:b/>
          <w:bCs/>
          <w:color w:val="000000"/>
          <w:sz w:val="32"/>
          <w:szCs w:val="28"/>
        </w:rPr>
        <w:t>2</w:t>
      </w:r>
    </w:p>
    <w:p w14:paraId="479DFFCE" w14:textId="77777777" w:rsidR="00067EFD" w:rsidRPr="00073967" w:rsidRDefault="000041B4">
      <w:pPr>
        <w:spacing w:line="600" w:lineRule="exact"/>
        <w:jc w:val="center"/>
        <w:rPr>
          <w:rFonts w:ascii="Calibri" w:eastAsia="標楷體" w:hAnsi="Calibri"/>
          <w:b/>
          <w:color w:val="000000"/>
          <w:sz w:val="40"/>
          <w:szCs w:val="40"/>
        </w:rPr>
      </w:pPr>
      <w:r w:rsidRPr="00073967">
        <w:rPr>
          <w:rFonts w:ascii="Calibri" w:eastAsia="標楷體" w:hAnsi="Calibri" w:hint="eastAsia"/>
          <w:b/>
          <w:noProof/>
          <w:color w:val="000000"/>
          <w:sz w:val="40"/>
          <w:szCs w:val="40"/>
        </w:rPr>
        <w:t>交通部</w:t>
      </w:r>
      <w:r w:rsidR="00067EFD" w:rsidRPr="00073967">
        <w:rPr>
          <w:rFonts w:ascii="Calibri" w:eastAsia="標楷體" w:hAnsi="Calibri" w:hint="eastAsia"/>
          <w:b/>
          <w:color w:val="000000"/>
          <w:sz w:val="40"/>
          <w:szCs w:val="40"/>
        </w:rPr>
        <w:t>中央氣象局</w:t>
      </w:r>
      <w:r w:rsidR="00067EFD" w:rsidRPr="00073967">
        <w:rPr>
          <w:rFonts w:ascii="Calibri" w:eastAsia="標楷體" w:hAnsi="Calibri" w:cs="Arial" w:hint="eastAsia"/>
          <w:b/>
          <w:bCs/>
          <w:color w:val="000000"/>
          <w:sz w:val="40"/>
        </w:rPr>
        <w:t>氣象實務</w:t>
      </w:r>
      <w:r w:rsidRPr="00073967">
        <w:rPr>
          <w:rFonts w:ascii="Calibri" w:eastAsia="標楷體" w:hAnsi="Calibri" w:hint="eastAsia"/>
          <w:b/>
          <w:noProof/>
          <w:color w:val="000000"/>
          <w:sz w:val="40"/>
          <w:szCs w:val="40"/>
        </w:rPr>
        <w:t>研習</w:t>
      </w:r>
      <w:r w:rsidR="002177CC" w:rsidRPr="00073967">
        <w:rPr>
          <w:rFonts w:ascii="Calibri" w:eastAsia="標楷體" w:hAnsi="Calibri" w:hint="eastAsia"/>
          <w:b/>
          <w:noProof/>
          <w:color w:val="000000"/>
          <w:sz w:val="40"/>
          <w:szCs w:val="40"/>
        </w:rPr>
        <w:t>班</w:t>
      </w:r>
    </w:p>
    <w:p w14:paraId="136B5ADB" w14:textId="77777777" w:rsidR="00067EFD" w:rsidRPr="00073967" w:rsidRDefault="00067EFD">
      <w:pPr>
        <w:spacing w:line="600" w:lineRule="exact"/>
        <w:jc w:val="center"/>
        <w:rPr>
          <w:rFonts w:ascii="Calibri" w:eastAsia="標楷體" w:hAnsi="Calibri"/>
          <w:b/>
          <w:color w:val="000000"/>
          <w:sz w:val="40"/>
          <w:szCs w:val="40"/>
        </w:rPr>
      </w:pPr>
      <w:r w:rsidRPr="00073967">
        <w:rPr>
          <w:rFonts w:ascii="Calibri" w:eastAsia="標楷體" w:hAnsi="Calibri" w:hint="eastAsia"/>
          <w:b/>
          <w:color w:val="000000"/>
          <w:sz w:val="40"/>
          <w:szCs w:val="40"/>
        </w:rPr>
        <w:t>機關</w:t>
      </w:r>
      <w:r w:rsidRPr="00073967">
        <w:rPr>
          <w:rFonts w:ascii="Calibri" w:eastAsia="標楷體" w:hAnsi="Calibri" w:hint="eastAsia"/>
          <w:b/>
          <w:color w:val="000000"/>
          <w:sz w:val="40"/>
          <w:szCs w:val="40"/>
        </w:rPr>
        <w:t>(</w:t>
      </w:r>
      <w:r w:rsidRPr="00073967">
        <w:rPr>
          <w:rFonts w:ascii="Calibri" w:eastAsia="標楷體" w:hAnsi="Calibri" w:hint="eastAsia"/>
          <w:b/>
          <w:color w:val="000000"/>
          <w:sz w:val="40"/>
          <w:szCs w:val="40"/>
        </w:rPr>
        <w:t>團體</w:t>
      </w:r>
      <w:r w:rsidRPr="00073967">
        <w:rPr>
          <w:rFonts w:ascii="Calibri" w:eastAsia="標楷體" w:hAnsi="Calibri" w:hint="eastAsia"/>
          <w:b/>
          <w:color w:val="000000"/>
          <w:sz w:val="40"/>
          <w:szCs w:val="40"/>
        </w:rPr>
        <w:t>)</w:t>
      </w:r>
      <w:r w:rsidRPr="00073967">
        <w:rPr>
          <w:rFonts w:ascii="Calibri" w:eastAsia="標楷體" w:hAnsi="Calibri" w:hint="eastAsia"/>
          <w:b/>
          <w:color w:val="000000"/>
          <w:sz w:val="40"/>
          <w:szCs w:val="40"/>
        </w:rPr>
        <w:t>薦派書</w:t>
      </w:r>
    </w:p>
    <w:p w14:paraId="18892EF2" w14:textId="77777777" w:rsidR="00067EFD" w:rsidRPr="00073967" w:rsidRDefault="00067EFD">
      <w:pPr>
        <w:spacing w:line="600" w:lineRule="exact"/>
        <w:jc w:val="both"/>
        <w:rPr>
          <w:rFonts w:ascii="Calibri" w:eastAsia="標楷體" w:hAnsi="Calibri"/>
          <w:color w:val="000000"/>
          <w:sz w:val="32"/>
          <w:szCs w:val="32"/>
        </w:rPr>
      </w:pPr>
    </w:p>
    <w:p w14:paraId="61DAB3E8" w14:textId="4029AB95" w:rsidR="00067EFD" w:rsidRPr="00073967" w:rsidRDefault="00067EFD">
      <w:pPr>
        <w:spacing w:line="680" w:lineRule="exact"/>
        <w:rPr>
          <w:rFonts w:ascii="Calibri" w:eastAsia="標楷體" w:hAnsi="Calibri"/>
          <w:color w:val="000000"/>
          <w:sz w:val="36"/>
          <w:szCs w:val="36"/>
        </w:rPr>
      </w:pPr>
      <w:r w:rsidRPr="00073967">
        <w:rPr>
          <w:rFonts w:ascii="Calibri" w:eastAsia="標楷體" w:hAnsi="Calibri" w:hint="eastAsia"/>
          <w:color w:val="000000"/>
          <w:sz w:val="36"/>
          <w:szCs w:val="36"/>
        </w:rPr>
        <w:t>茲薦派本機關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(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團體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)</w:t>
      </w:r>
      <w:r w:rsidRPr="00073967">
        <w:rPr>
          <w:rFonts w:ascii="Calibri" w:eastAsia="標楷體" w:hAnsi="Calibri" w:hint="eastAsia"/>
          <w:color w:val="000000"/>
          <w:sz w:val="36"/>
          <w:szCs w:val="36"/>
          <w:u w:val="single"/>
        </w:rPr>
        <w:t xml:space="preserve">                        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參與貴局舉辦</w:t>
      </w:r>
      <w:r w:rsidR="0054646F" w:rsidRPr="00073967">
        <w:rPr>
          <w:rFonts w:ascii="Calibri" w:eastAsia="標楷體" w:hAnsi="Calibri" w:hint="eastAsia"/>
          <w:color w:val="000000"/>
          <w:sz w:val="36"/>
          <w:szCs w:val="36"/>
        </w:rPr>
        <w:t>之</w:t>
      </w:r>
      <w:r w:rsidR="0054646F" w:rsidRPr="00073967">
        <w:rPr>
          <w:rFonts w:ascii="Calibri" w:eastAsia="標楷體" w:hAnsi="Calibri" w:hint="eastAsia"/>
          <w:color w:val="000000"/>
          <w:sz w:val="36"/>
          <w:szCs w:val="36"/>
          <w:u w:val="single"/>
        </w:rPr>
        <w:t xml:space="preserve"> 10</w:t>
      </w:r>
      <w:r w:rsidR="00D34FF7">
        <w:rPr>
          <w:rFonts w:ascii="Calibri" w:eastAsia="標楷體" w:hAnsi="Calibri" w:hint="eastAsia"/>
          <w:color w:val="000000"/>
          <w:sz w:val="36"/>
          <w:szCs w:val="36"/>
          <w:u w:val="single"/>
        </w:rPr>
        <w:t>5</w:t>
      </w:r>
      <w:r w:rsidR="0054646F" w:rsidRPr="00073967">
        <w:rPr>
          <w:rFonts w:ascii="Calibri" w:eastAsia="標楷體" w:hAnsi="Calibri" w:hint="eastAsia"/>
          <w:color w:val="000000"/>
          <w:sz w:val="36"/>
          <w:szCs w:val="36"/>
          <w:u w:val="single"/>
        </w:rPr>
        <w:t xml:space="preserve"> 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年第</w:t>
      </w:r>
      <w:r w:rsidRPr="00073967">
        <w:rPr>
          <w:rFonts w:ascii="Calibri" w:eastAsia="標楷體" w:hAnsi="Calibri" w:hint="eastAsia"/>
          <w:color w:val="000000"/>
          <w:sz w:val="36"/>
          <w:szCs w:val="36"/>
          <w:u w:val="single"/>
        </w:rPr>
        <w:t xml:space="preserve"> </w:t>
      </w:r>
      <w:r w:rsidR="00B45307">
        <w:rPr>
          <w:rFonts w:ascii="Calibri" w:eastAsia="標楷體" w:hAnsi="Calibri" w:hint="eastAsia"/>
          <w:color w:val="000000"/>
          <w:sz w:val="36"/>
          <w:szCs w:val="36"/>
          <w:u w:val="single"/>
        </w:rPr>
        <w:t>2</w:t>
      </w:r>
      <w:r w:rsidRPr="00073967">
        <w:rPr>
          <w:rFonts w:ascii="Calibri" w:eastAsia="標楷體" w:hAnsi="Calibri" w:hint="eastAsia"/>
          <w:color w:val="000000"/>
          <w:sz w:val="36"/>
          <w:szCs w:val="36"/>
          <w:u w:val="single"/>
        </w:rPr>
        <w:t xml:space="preserve"> 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期之</w:t>
      </w:r>
      <w:r w:rsidR="0054646F" w:rsidRPr="00073967">
        <w:rPr>
          <w:rFonts w:ascii="Calibri" w:eastAsia="標楷體" w:hAnsi="Calibri" w:hint="eastAsia"/>
          <w:color w:val="000000"/>
          <w:sz w:val="36"/>
          <w:szCs w:val="36"/>
        </w:rPr>
        <w:t>氣象實務研習班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。</w:t>
      </w:r>
    </w:p>
    <w:p w14:paraId="1E34BBC0" w14:textId="77777777" w:rsidR="00067EFD" w:rsidRPr="00073967" w:rsidRDefault="00067EFD">
      <w:pPr>
        <w:spacing w:line="680" w:lineRule="exact"/>
        <w:ind w:left="360" w:hangingChars="100" w:hanging="360"/>
        <w:jc w:val="both"/>
        <w:rPr>
          <w:rFonts w:ascii="Calibri" w:eastAsia="標楷體" w:hAnsi="Calibri"/>
          <w:color w:val="000000"/>
          <w:sz w:val="36"/>
          <w:szCs w:val="36"/>
        </w:rPr>
      </w:pPr>
      <w:r w:rsidRPr="00073967">
        <w:rPr>
          <w:rFonts w:ascii="Calibri" w:eastAsia="標楷體" w:hAnsi="Calibri" w:hint="eastAsia"/>
          <w:color w:val="000000"/>
          <w:sz w:val="36"/>
          <w:szCs w:val="36"/>
        </w:rPr>
        <w:t xml:space="preserve">    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此致</w:t>
      </w:r>
    </w:p>
    <w:p w14:paraId="681380E0" w14:textId="77777777" w:rsidR="00067EFD" w:rsidRPr="00073967" w:rsidRDefault="0054646F">
      <w:pPr>
        <w:spacing w:line="680" w:lineRule="exact"/>
        <w:ind w:left="360" w:hangingChars="100" w:hanging="360"/>
        <w:jc w:val="both"/>
        <w:rPr>
          <w:rFonts w:ascii="Calibri" w:eastAsia="標楷體" w:hAnsi="Calibri"/>
          <w:color w:val="000000"/>
          <w:sz w:val="36"/>
          <w:szCs w:val="36"/>
        </w:rPr>
      </w:pPr>
      <w:r w:rsidRPr="00073967">
        <w:rPr>
          <w:rFonts w:ascii="Calibri" w:eastAsia="標楷體" w:hAnsi="Calibri" w:hint="eastAsia"/>
          <w:color w:val="000000"/>
          <w:sz w:val="36"/>
          <w:szCs w:val="36"/>
        </w:rPr>
        <w:t>交通部</w:t>
      </w:r>
      <w:r w:rsidR="00067EFD" w:rsidRPr="00073967">
        <w:rPr>
          <w:rFonts w:ascii="Calibri" w:eastAsia="標楷體" w:hAnsi="Calibri" w:hint="eastAsia"/>
          <w:color w:val="000000"/>
          <w:sz w:val="36"/>
          <w:szCs w:val="36"/>
        </w:rPr>
        <w:t>中央氣象局</w:t>
      </w:r>
    </w:p>
    <w:p w14:paraId="4F440031" w14:textId="77777777" w:rsidR="00067EFD" w:rsidRPr="00073967" w:rsidRDefault="00067EFD">
      <w:pPr>
        <w:spacing w:line="680" w:lineRule="exact"/>
        <w:ind w:firstLineChars="666" w:firstLine="2398"/>
        <w:jc w:val="both"/>
        <w:rPr>
          <w:rFonts w:ascii="Calibri" w:eastAsia="標楷體" w:hAnsi="Calibri"/>
          <w:color w:val="000000"/>
          <w:sz w:val="36"/>
          <w:szCs w:val="36"/>
          <w:u w:val="single"/>
        </w:rPr>
      </w:pPr>
      <w:r w:rsidRPr="00073967">
        <w:rPr>
          <w:rFonts w:ascii="Calibri" w:eastAsia="標楷體" w:hAnsi="Calibri" w:hint="eastAsia"/>
          <w:color w:val="000000"/>
          <w:sz w:val="36"/>
          <w:szCs w:val="36"/>
        </w:rPr>
        <w:t>機關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(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團體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)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：</w:t>
      </w:r>
      <w:r w:rsidRPr="00073967">
        <w:rPr>
          <w:rFonts w:ascii="Calibri" w:eastAsia="標楷體" w:hAnsi="Calibri" w:hint="eastAsia"/>
          <w:color w:val="000000"/>
          <w:sz w:val="36"/>
          <w:szCs w:val="36"/>
          <w:u w:val="single"/>
        </w:rPr>
        <w:t xml:space="preserve">                    </w:t>
      </w:r>
    </w:p>
    <w:p w14:paraId="7EC84A70" w14:textId="77777777" w:rsidR="00067EFD" w:rsidRPr="00073967" w:rsidRDefault="00067EFD">
      <w:pPr>
        <w:spacing w:line="680" w:lineRule="exact"/>
        <w:ind w:firstLineChars="700" w:firstLine="2520"/>
        <w:jc w:val="both"/>
        <w:rPr>
          <w:rFonts w:ascii="Calibri" w:eastAsia="標楷體" w:hAnsi="Calibri"/>
          <w:color w:val="000000"/>
          <w:sz w:val="36"/>
          <w:szCs w:val="36"/>
        </w:rPr>
      </w:pPr>
      <w:r w:rsidRPr="00073967">
        <w:rPr>
          <w:rFonts w:ascii="Calibri" w:eastAsia="標楷體" w:hAnsi="Calibri" w:hint="eastAsia"/>
          <w:color w:val="000000"/>
          <w:sz w:val="36"/>
          <w:szCs w:val="36"/>
        </w:rPr>
        <w:t>主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 xml:space="preserve">     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管：</w:t>
      </w:r>
      <w:r w:rsidRPr="00073967">
        <w:rPr>
          <w:rFonts w:ascii="Calibri" w:eastAsia="標楷體" w:hAnsi="Calibri" w:hint="eastAsia"/>
          <w:color w:val="000000"/>
          <w:sz w:val="36"/>
          <w:szCs w:val="36"/>
          <w:u w:val="single"/>
        </w:rPr>
        <w:t xml:space="preserve">              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（簽章）</w:t>
      </w:r>
    </w:p>
    <w:p w14:paraId="64DCA771" w14:textId="77777777" w:rsidR="00067EFD" w:rsidRPr="00073967" w:rsidRDefault="00067EFD">
      <w:pPr>
        <w:spacing w:line="680" w:lineRule="exact"/>
        <w:ind w:firstLineChars="850" w:firstLine="3060"/>
        <w:jc w:val="both"/>
        <w:rPr>
          <w:rFonts w:ascii="Calibri" w:eastAsia="標楷體" w:hAnsi="Calibri"/>
          <w:color w:val="000000"/>
          <w:sz w:val="36"/>
          <w:szCs w:val="36"/>
        </w:rPr>
      </w:pPr>
    </w:p>
    <w:p w14:paraId="00108487" w14:textId="77777777" w:rsidR="000041B4" w:rsidRPr="00073967" w:rsidRDefault="000041B4">
      <w:pPr>
        <w:spacing w:line="680" w:lineRule="exact"/>
        <w:ind w:firstLineChars="850" w:firstLine="3060"/>
        <w:jc w:val="both"/>
        <w:rPr>
          <w:rFonts w:ascii="Calibri" w:eastAsia="標楷體" w:hAnsi="Calibri"/>
          <w:color w:val="000000"/>
          <w:sz w:val="36"/>
          <w:szCs w:val="36"/>
        </w:rPr>
      </w:pPr>
    </w:p>
    <w:p w14:paraId="14B8E6CB" w14:textId="79931F13" w:rsidR="00067EFD" w:rsidRPr="00073967" w:rsidRDefault="00067EFD" w:rsidP="002177CC">
      <w:pPr>
        <w:spacing w:line="680" w:lineRule="exact"/>
        <w:jc w:val="center"/>
        <w:rPr>
          <w:rFonts w:ascii="Calibri" w:eastAsia="標楷體" w:hAnsi="Calibri"/>
          <w:color w:val="000000"/>
        </w:rPr>
      </w:pPr>
      <w:r w:rsidRPr="00073967">
        <w:rPr>
          <w:rFonts w:ascii="Calibri" w:eastAsia="標楷體" w:hAnsi="Calibri" w:hint="eastAsia"/>
          <w:color w:val="000000"/>
          <w:sz w:val="36"/>
          <w:szCs w:val="36"/>
        </w:rPr>
        <w:t>中華民國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 xml:space="preserve">   </w:t>
      </w:r>
      <w:r w:rsidR="002177CC" w:rsidRPr="00073967">
        <w:rPr>
          <w:rFonts w:ascii="Calibri" w:eastAsia="標楷體" w:hAnsi="Calibri" w:hint="eastAsia"/>
          <w:color w:val="000000"/>
          <w:sz w:val="36"/>
          <w:szCs w:val="36"/>
        </w:rPr>
        <w:t>10</w:t>
      </w:r>
      <w:r w:rsidR="00D34FF7">
        <w:rPr>
          <w:rFonts w:ascii="Calibri" w:eastAsia="標楷體" w:hAnsi="Calibri" w:hint="eastAsia"/>
          <w:color w:val="000000"/>
          <w:sz w:val="36"/>
          <w:szCs w:val="36"/>
        </w:rPr>
        <w:t>5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 xml:space="preserve">  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年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 xml:space="preserve">  </w:t>
      </w:r>
      <w:r w:rsidR="006D10B8">
        <w:rPr>
          <w:rFonts w:ascii="Calibri" w:eastAsia="標楷體" w:hAnsi="Calibri" w:hint="eastAsia"/>
          <w:color w:val="000000"/>
          <w:sz w:val="36"/>
          <w:szCs w:val="36"/>
        </w:rPr>
        <w:t xml:space="preserve">8 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 xml:space="preserve"> 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月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 xml:space="preserve">      </w:t>
      </w:r>
      <w:r w:rsidRPr="00073967">
        <w:rPr>
          <w:rFonts w:ascii="Calibri" w:eastAsia="標楷體" w:hAnsi="Calibri" w:hint="eastAsia"/>
          <w:color w:val="000000"/>
          <w:sz w:val="36"/>
          <w:szCs w:val="36"/>
        </w:rPr>
        <w:t>日</w:t>
      </w:r>
    </w:p>
    <w:p w14:paraId="147AB29F" w14:textId="77777777" w:rsidR="00067EFD" w:rsidRPr="00073967" w:rsidRDefault="00067EFD" w:rsidP="00EA712C">
      <w:pPr>
        <w:snapToGrid w:val="0"/>
        <w:ind w:leftChars="-295" w:left="-708"/>
        <w:rPr>
          <w:rFonts w:ascii="Calibri" w:eastAsia="標楷體" w:hAnsi="Calibri"/>
          <w:b/>
          <w:bCs/>
          <w:color w:val="000000"/>
          <w:sz w:val="32"/>
          <w:szCs w:val="28"/>
        </w:rPr>
      </w:pPr>
      <w:r w:rsidRPr="00073967">
        <w:rPr>
          <w:rFonts w:ascii="Calibri" w:eastAsia="標楷體" w:hAnsi="Calibri"/>
          <w:color w:val="000000"/>
          <w:sz w:val="40"/>
          <w:szCs w:val="40"/>
        </w:rPr>
        <w:br w:type="page"/>
      </w:r>
      <w:r w:rsidR="00EA712C" w:rsidRPr="00073967">
        <w:rPr>
          <w:rFonts w:ascii="Calibri" w:eastAsia="標楷體" w:hAnsi="Calibri" w:hint="eastAsia"/>
          <w:b/>
          <w:bCs/>
          <w:color w:val="000000"/>
          <w:sz w:val="32"/>
          <w:szCs w:val="28"/>
        </w:rPr>
        <w:lastRenderedPageBreak/>
        <w:t>附件</w:t>
      </w:r>
      <w:r w:rsidR="00EA712C" w:rsidRPr="00073967">
        <w:rPr>
          <w:rFonts w:ascii="Calibri" w:eastAsia="標楷體" w:hAnsi="Calibri"/>
          <w:b/>
          <w:bCs/>
          <w:color w:val="000000"/>
          <w:sz w:val="32"/>
          <w:szCs w:val="28"/>
        </w:rPr>
        <w:t>3</w:t>
      </w:r>
    </w:p>
    <w:p w14:paraId="422339B9" w14:textId="77777777" w:rsidR="00067EFD" w:rsidRPr="00073967" w:rsidRDefault="000041B4">
      <w:pPr>
        <w:spacing w:line="600" w:lineRule="exact"/>
        <w:jc w:val="center"/>
        <w:rPr>
          <w:rFonts w:ascii="Calibri" w:eastAsia="標楷體" w:hAnsi="Calibri"/>
          <w:b/>
          <w:noProof/>
          <w:color w:val="000000"/>
          <w:sz w:val="40"/>
          <w:szCs w:val="40"/>
        </w:rPr>
      </w:pPr>
      <w:r w:rsidRPr="00073967">
        <w:rPr>
          <w:rFonts w:ascii="Calibri" w:eastAsia="標楷體" w:hAnsi="Calibri" w:hint="eastAsia"/>
          <w:b/>
          <w:noProof/>
          <w:color w:val="000000"/>
          <w:sz w:val="40"/>
          <w:szCs w:val="40"/>
        </w:rPr>
        <w:t>交通部</w:t>
      </w:r>
      <w:r w:rsidR="00067EFD" w:rsidRPr="00073967">
        <w:rPr>
          <w:rFonts w:ascii="Calibri" w:eastAsia="標楷體" w:hAnsi="Calibri" w:hint="eastAsia"/>
          <w:b/>
          <w:noProof/>
          <w:color w:val="000000"/>
          <w:sz w:val="40"/>
          <w:szCs w:val="40"/>
        </w:rPr>
        <w:t>中央氣象局氣象實務</w:t>
      </w:r>
      <w:r w:rsidRPr="00073967">
        <w:rPr>
          <w:rFonts w:ascii="Calibri" w:eastAsia="標楷體" w:hAnsi="Calibri" w:hint="eastAsia"/>
          <w:b/>
          <w:noProof/>
          <w:color w:val="000000"/>
          <w:sz w:val="40"/>
          <w:szCs w:val="40"/>
        </w:rPr>
        <w:t>研習</w:t>
      </w:r>
      <w:r w:rsidR="002177CC" w:rsidRPr="00073967">
        <w:rPr>
          <w:rFonts w:ascii="Calibri" w:eastAsia="標楷體" w:hAnsi="Calibri" w:hint="eastAsia"/>
          <w:b/>
          <w:noProof/>
          <w:color w:val="000000"/>
          <w:sz w:val="40"/>
          <w:szCs w:val="40"/>
        </w:rPr>
        <w:t>班</w:t>
      </w:r>
    </w:p>
    <w:p w14:paraId="5C6A4C2F" w14:textId="77777777" w:rsidR="00067EFD" w:rsidRPr="00073967" w:rsidRDefault="00067EFD">
      <w:pPr>
        <w:spacing w:line="600" w:lineRule="exact"/>
        <w:jc w:val="center"/>
        <w:rPr>
          <w:rFonts w:ascii="Calibri" w:eastAsia="標楷體" w:hAnsi="Calibri"/>
          <w:b/>
          <w:noProof/>
          <w:color w:val="000000"/>
          <w:sz w:val="40"/>
          <w:szCs w:val="40"/>
        </w:rPr>
      </w:pPr>
      <w:r w:rsidRPr="00073967">
        <w:rPr>
          <w:rFonts w:ascii="Calibri" w:eastAsia="標楷體" w:hAnsi="Calibri" w:hint="eastAsia"/>
          <w:b/>
          <w:noProof/>
          <w:color w:val="000000"/>
          <w:sz w:val="40"/>
          <w:szCs w:val="40"/>
        </w:rPr>
        <w:t>報名表</w:t>
      </w:r>
    </w:p>
    <w:tbl>
      <w:tblPr>
        <w:tblpPr w:leftFromText="180" w:rightFromText="180" w:vertAnchor="text" w:horzAnchor="margin" w:tblpY="22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5245"/>
      </w:tblGrid>
      <w:tr w:rsidR="00067EFD" w:rsidRPr="00073967" w14:paraId="261D9CCA" w14:textId="77777777" w:rsidTr="009274BC">
        <w:trPr>
          <w:cantSplit/>
          <w:trHeight w:val="958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996DD" w14:textId="77777777" w:rsidR="00067EFD" w:rsidRPr="00073967" w:rsidRDefault="00067EFD">
            <w:pPr>
              <w:spacing w:before="100" w:after="100" w:line="24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服務機關</w:t>
            </w:r>
            <w:r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>：</w:t>
            </w:r>
          </w:p>
        </w:tc>
      </w:tr>
      <w:tr w:rsidR="00067EFD" w:rsidRPr="00073967" w14:paraId="09819CBF" w14:textId="77777777" w:rsidTr="009274BC">
        <w:trPr>
          <w:cantSplit/>
          <w:trHeight w:val="958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B8A3" w14:textId="77777777" w:rsidR="00067EFD" w:rsidRPr="00073967" w:rsidRDefault="00067EFD">
            <w:pPr>
              <w:spacing w:before="100" w:after="100" w:line="3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姓名：</w:t>
            </w:r>
            <w:r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C3B75" w14:textId="61EB454A" w:rsidR="00067EFD" w:rsidRPr="00073967" w:rsidRDefault="00067EFD" w:rsidP="00B45307">
            <w:pPr>
              <w:spacing w:before="100" w:after="100" w:line="24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參訓期別：</w:t>
            </w:r>
            <w:r w:rsidR="009274BC"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 xml:space="preserve"> 10</w:t>
            </w:r>
            <w:r w:rsidR="00D34FF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5</w:t>
            </w:r>
            <w:r w:rsidR="009274BC"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 xml:space="preserve">  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年第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 xml:space="preserve">  </w:t>
            </w:r>
            <w:r w:rsidR="00B4530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2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 xml:space="preserve">  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期</w:t>
            </w:r>
          </w:p>
        </w:tc>
      </w:tr>
      <w:tr w:rsidR="00067EFD" w:rsidRPr="00073967" w14:paraId="118723FB" w14:textId="77777777" w:rsidTr="009274BC">
        <w:trPr>
          <w:trHeight w:val="858"/>
        </w:trPr>
        <w:tc>
          <w:tcPr>
            <w:tcW w:w="3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096D" w14:textId="77777777" w:rsidR="00067EFD" w:rsidRPr="00073967" w:rsidRDefault="00067EFD">
            <w:pPr>
              <w:spacing w:before="100" w:after="100" w:line="3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>性別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：</w:t>
            </w:r>
            <w:r w:rsidR="004B24A2"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sym w:font="Wingdings" w:char="F06F"/>
            </w:r>
            <w:r w:rsidR="004B24A2"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>男</w:t>
            </w:r>
            <w:r w:rsidR="004B24A2"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</w:t>
            </w:r>
            <w:r w:rsidR="004B24A2"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 xml:space="preserve">    </w:t>
            </w:r>
            <w:r w:rsidR="004B24A2"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sym w:font="Wingdings" w:char="F06F"/>
            </w:r>
            <w:r w:rsidR="004B24A2"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183B9" w14:textId="77777777" w:rsidR="00067EFD" w:rsidRPr="00073967" w:rsidRDefault="00067EFD">
            <w:pPr>
              <w:spacing w:before="100" w:after="100" w:line="30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職稱：</w:t>
            </w:r>
          </w:p>
        </w:tc>
      </w:tr>
      <w:tr w:rsidR="00067EFD" w:rsidRPr="00073967" w14:paraId="73690D68" w14:textId="77777777" w:rsidTr="009274BC">
        <w:trPr>
          <w:trHeight w:val="876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C0A83" w14:textId="77777777" w:rsidR="00067EFD" w:rsidRPr="00073967" w:rsidRDefault="00067EFD">
            <w:pPr>
              <w:spacing w:before="200" w:after="200" w:line="3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聯絡</w:t>
            </w:r>
            <w:r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>電話：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(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公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)</w:t>
            </w:r>
            <w:r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        </w:t>
            </w:r>
            <w:r w:rsidR="000041B4"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 xml:space="preserve"> 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 xml:space="preserve">   </w:t>
            </w:r>
            <w:r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(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手機</w:t>
            </w:r>
            <w:r w:rsidRPr="00073967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)</w:t>
            </w:r>
            <w:r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</w:t>
            </w:r>
          </w:p>
          <w:p w14:paraId="19ABEB28" w14:textId="77777777" w:rsidR="00067EFD" w:rsidRPr="00073967" w:rsidRDefault="00067EFD">
            <w:pPr>
              <w:spacing w:before="200" w:after="200" w:line="3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>E-mail</w:t>
            </w:r>
            <w:r w:rsidRPr="00073967">
              <w:rPr>
                <w:rFonts w:ascii="Calibri" w:eastAsia="標楷體" w:hAnsi="Calibri"/>
                <w:color w:val="000000"/>
                <w:sz w:val="28"/>
                <w:szCs w:val="28"/>
              </w:rPr>
              <w:t>：</w:t>
            </w:r>
          </w:p>
        </w:tc>
      </w:tr>
    </w:tbl>
    <w:p w14:paraId="2034519C" w14:textId="77777777" w:rsidR="00067EFD" w:rsidRPr="00073967" w:rsidRDefault="00067EFD" w:rsidP="002A463E">
      <w:pPr>
        <w:spacing w:beforeLines="50" w:before="180" w:line="360" w:lineRule="exact"/>
        <w:ind w:left="180" w:hangingChars="67" w:hanging="180"/>
        <w:jc w:val="both"/>
        <w:textDirection w:val="lrTbV"/>
        <w:rPr>
          <w:rFonts w:ascii="Calibri" w:eastAsia="標楷體" w:hAnsi="Calibri"/>
          <w:color w:val="000000"/>
          <w:spacing w:val="-26"/>
          <w:sz w:val="32"/>
          <w:szCs w:val="32"/>
        </w:rPr>
      </w:pPr>
      <w:r w:rsidRPr="00073967">
        <w:rPr>
          <w:rFonts w:ascii="Calibri" w:eastAsia="標楷體" w:hAnsi="Calibri" w:hint="eastAsia"/>
          <w:color w:val="000000"/>
          <w:spacing w:val="-26"/>
          <w:sz w:val="32"/>
          <w:szCs w:val="32"/>
        </w:rPr>
        <w:t>注意事項：</w:t>
      </w:r>
    </w:p>
    <w:p w14:paraId="122B86D8" w14:textId="77777777" w:rsidR="00312CFF" w:rsidRPr="00073967" w:rsidRDefault="00312CFF" w:rsidP="002A463E">
      <w:pPr>
        <w:numPr>
          <w:ilvl w:val="0"/>
          <w:numId w:val="41"/>
        </w:numPr>
        <w:tabs>
          <w:tab w:val="clear" w:pos="1560"/>
          <w:tab w:val="num" w:pos="240"/>
        </w:tabs>
        <w:spacing w:beforeLines="50" w:before="180" w:afterLines="50" w:after="180" w:line="320" w:lineRule="exact"/>
        <w:ind w:left="238" w:hangingChars="99" w:hanging="238"/>
        <w:jc w:val="both"/>
        <w:textDirection w:val="lrTbV"/>
        <w:rPr>
          <w:rFonts w:ascii="Calibri" w:eastAsia="標楷體" w:hAnsi="Calibri" w:cs="Arial"/>
          <w:color w:val="000000"/>
        </w:rPr>
      </w:pPr>
      <w:r w:rsidRPr="00073967">
        <w:rPr>
          <w:rFonts w:ascii="Calibri" w:eastAsia="標楷體" w:hAnsi="Calibri" w:hint="eastAsia"/>
          <w:color w:val="000000"/>
        </w:rPr>
        <w:t>報名表</w:t>
      </w:r>
      <w:r w:rsidRPr="00073967">
        <w:rPr>
          <w:rFonts w:ascii="Calibri" w:eastAsia="標楷體" w:hAnsi="Calibri" w:hint="eastAsia"/>
          <w:color w:val="000000"/>
        </w:rPr>
        <w:t>(1</w:t>
      </w:r>
      <w:r w:rsidRPr="00073967">
        <w:rPr>
          <w:rFonts w:ascii="Calibri" w:eastAsia="標楷體" w:hAnsi="Calibri" w:hint="eastAsia"/>
          <w:color w:val="000000"/>
        </w:rPr>
        <w:t>人</w:t>
      </w:r>
      <w:r w:rsidRPr="00073967">
        <w:rPr>
          <w:rFonts w:ascii="Calibri" w:eastAsia="標楷體" w:hAnsi="Calibri" w:hint="eastAsia"/>
          <w:color w:val="000000"/>
        </w:rPr>
        <w:t>1</w:t>
      </w:r>
      <w:r w:rsidRPr="00073967">
        <w:rPr>
          <w:rFonts w:ascii="Calibri" w:eastAsia="標楷體" w:hAnsi="Calibri" w:hint="eastAsia"/>
          <w:color w:val="000000"/>
        </w:rPr>
        <w:t>表</w:t>
      </w:r>
      <w:r w:rsidRPr="00073967">
        <w:rPr>
          <w:rFonts w:ascii="Calibri" w:eastAsia="標楷體" w:hAnsi="Calibri" w:hint="eastAsia"/>
          <w:color w:val="000000"/>
        </w:rPr>
        <w:t>)</w:t>
      </w:r>
      <w:r w:rsidRPr="00073967">
        <w:rPr>
          <w:rFonts w:ascii="Calibri" w:eastAsia="標楷體" w:hAnsi="Calibri" w:hint="eastAsia"/>
          <w:color w:val="000000"/>
        </w:rPr>
        <w:t>登載之個人資料僅用於本次研習課程，本局將善盡保管義務。</w:t>
      </w:r>
    </w:p>
    <w:p w14:paraId="2AE0D6A6" w14:textId="79584361" w:rsidR="0054646F" w:rsidRPr="00073967" w:rsidRDefault="00312CFF" w:rsidP="002A463E">
      <w:pPr>
        <w:numPr>
          <w:ilvl w:val="0"/>
          <w:numId w:val="41"/>
        </w:numPr>
        <w:tabs>
          <w:tab w:val="clear" w:pos="1560"/>
          <w:tab w:val="num" w:pos="240"/>
        </w:tabs>
        <w:spacing w:beforeLines="50" w:before="180" w:afterLines="50" w:after="180" w:line="320" w:lineRule="exact"/>
        <w:ind w:left="238" w:hangingChars="99" w:hanging="238"/>
        <w:jc w:val="both"/>
        <w:textDirection w:val="lrTbV"/>
        <w:rPr>
          <w:rFonts w:ascii="Calibri" w:eastAsia="標楷體" w:hAnsi="Calibri"/>
          <w:color w:val="000000"/>
        </w:rPr>
      </w:pPr>
      <w:r w:rsidRPr="00073967">
        <w:rPr>
          <w:rFonts w:ascii="Calibri" w:eastAsia="標楷體" w:hAnsi="Calibri" w:hint="eastAsia"/>
          <w:color w:val="000000"/>
        </w:rPr>
        <w:t>請將「報名表」連同「機關</w:t>
      </w:r>
      <w:r w:rsidRPr="00073967">
        <w:rPr>
          <w:rFonts w:ascii="Calibri" w:eastAsia="標楷體" w:hAnsi="Calibri" w:hint="eastAsia"/>
          <w:color w:val="000000"/>
        </w:rPr>
        <w:t>(</w:t>
      </w:r>
      <w:r w:rsidRPr="00073967">
        <w:rPr>
          <w:rFonts w:ascii="Calibri" w:eastAsia="標楷體" w:hAnsi="Calibri" w:hint="eastAsia"/>
          <w:color w:val="000000"/>
        </w:rPr>
        <w:t>團體</w:t>
      </w:r>
      <w:r w:rsidRPr="00073967">
        <w:rPr>
          <w:rFonts w:ascii="Calibri" w:eastAsia="標楷體" w:hAnsi="Calibri" w:hint="eastAsia"/>
          <w:color w:val="000000"/>
        </w:rPr>
        <w:t>)</w:t>
      </w:r>
      <w:r w:rsidRPr="00073967">
        <w:rPr>
          <w:rFonts w:ascii="Calibri" w:eastAsia="標楷體" w:hAnsi="Calibri" w:hint="eastAsia"/>
          <w:color w:val="000000"/>
        </w:rPr>
        <w:t>薦派書」於</w:t>
      </w:r>
      <w:r w:rsidR="00427B6E">
        <w:rPr>
          <w:rFonts w:ascii="Calibri" w:eastAsia="標楷體" w:hAnsi="Calibri" w:hint="eastAsia"/>
          <w:color w:val="000000"/>
        </w:rPr>
        <w:t>105</w:t>
      </w:r>
      <w:r w:rsidRPr="00073967">
        <w:rPr>
          <w:rFonts w:ascii="Calibri" w:eastAsia="標楷體" w:hAnsi="Calibri" w:hint="eastAsia"/>
          <w:color w:val="000000"/>
        </w:rPr>
        <w:t>年</w:t>
      </w:r>
      <w:r w:rsidR="00B45307">
        <w:rPr>
          <w:rFonts w:ascii="Calibri" w:eastAsia="標楷體" w:hAnsi="Calibri" w:hint="eastAsia"/>
          <w:color w:val="000000"/>
        </w:rPr>
        <w:t>8</w:t>
      </w:r>
      <w:r w:rsidRPr="00073967">
        <w:rPr>
          <w:rFonts w:ascii="Calibri" w:eastAsia="標楷體" w:hAnsi="Calibri" w:hint="eastAsia"/>
          <w:color w:val="000000"/>
        </w:rPr>
        <w:t>月</w:t>
      </w:r>
      <w:r w:rsidR="00B45307">
        <w:rPr>
          <w:rFonts w:ascii="Calibri" w:eastAsia="標楷體" w:hAnsi="Calibri" w:hint="eastAsia"/>
          <w:color w:val="000000"/>
        </w:rPr>
        <w:t>31</w:t>
      </w:r>
      <w:r w:rsidRPr="00073967">
        <w:rPr>
          <w:rFonts w:ascii="Calibri" w:eastAsia="標楷體" w:hAnsi="Calibri" w:hint="eastAsia"/>
          <w:color w:val="000000"/>
        </w:rPr>
        <w:t>日前</w:t>
      </w:r>
      <w:r w:rsidRPr="00073967">
        <w:rPr>
          <w:rFonts w:ascii="Calibri" w:eastAsia="標楷體" w:hAnsi="Calibri" w:cs="Arial" w:hint="eastAsia"/>
          <w:color w:val="000000"/>
        </w:rPr>
        <w:t>，</w:t>
      </w:r>
      <w:r w:rsidRPr="00073967">
        <w:rPr>
          <w:rFonts w:ascii="Calibri" w:eastAsia="標楷體" w:hAnsi="Calibri" w:hint="eastAsia"/>
          <w:color w:val="000000"/>
        </w:rPr>
        <w:t>以</w:t>
      </w:r>
      <w:r w:rsidR="00E0072C" w:rsidRPr="00073967">
        <w:rPr>
          <w:rFonts w:ascii="Calibri" w:eastAsia="標楷體" w:hAnsi="Calibri" w:hint="eastAsia"/>
          <w:color w:val="000000"/>
        </w:rPr>
        <w:t>傳真</w:t>
      </w:r>
      <w:r w:rsidR="00E0072C" w:rsidRPr="00073967">
        <w:rPr>
          <w:rFonts w:ascii="Calibri" w:eastAsia="標楷體" w:hAnsi="Calibri" w:hint="eastAsia"/>
          <w:color w:val="000000"/>
        </w:rPr>
        <w:t>(Fax:02-23491019)</w:t>
      </w:r>
      <w:r w:rsidR="00E0072C" w:rsidRPr="00073967">
        <w:rPr>
          <w:rFonts w:ascii="Calibri" w:eastAsia="標楷體" w:hAnsi="Calibri" w:hint="eastAsia"/>
          <w:color w:val="000000"/>
        </w:rPr>
        <w:t>或</w:t>
      </w:r>
      <w:r w:rsidRPr="00073967">
        <w:rPr>
          <w:rFonts w:ascii="Calibri" w:eastAsia="標楷體" w:hAnsi="Calibri" w:hint="eastAsia"/>
          <w:color w:val="000000"/>
        </w:rPr>
        <w:t>郵寄至</w:t>
      </w:r>
      <w:r w:rsidRPr="00073967">
        <w:rPr>
          <w:rFonts w:ascii="Calibri" w:eastAsia="標楷體" w:hAnsi="Calibri" w:cs="Arial" w:hint="eastAsia"/>
          <w:color w:val="000000"/>
        </w:rPr>
        <w:t>「中央氣象局</w:t>
      </w:r>
      <w:r w:rsidRPr="00073967">
        <w:rPr>
          <w:rFonts w:ascii="Calibri" w:eastAsia="標楷體" w:hAnsi="Calibri" w:cs="Arial" w:hint="eastAsia"/>
          <w:color w:val="000000"/>
        </w:rPr>
        <w:t xml:space="preserve"> </w:t>
      </w:r>
      <w:r w:rsidRPr="00073967">
        <w:rPr>
          <w:rFonts w:ascii="Calibri" w:eastAsia="標楷體" w:hAnsi="Calibri" w:cs="Arial" w:hint="eastAsia"/>
          <w:color w:val="000000"/>
        </w:rPr>
        <w:t>第一組</w:t>
      </w:r>
      <w:r w:rsidRPr="00073967">
        <w:rPr>
          <w:rFonts w:ascii="Calibri" w:eastAsia="標楷體" w:hAnsi="Calibri" w:cs="Arial" w:hint="eastAsia"/>
          <w:color w:val="000000"/>
        </w:rPr>
        <w:t>(</w:t>
      </w:r>
      <w:r w:rsidRPr="00073967">
        <w:rPr>
          <w:rFonts w:ascii="Calibri" w:eastAsia="標楷體" w:hAnsi="Calibri" w:cs="Arial" w:hint="eastAsia"/>
          <w:color w:val="000000"/>
        </w:rPr>
        <w:t>臺北市</w:t>
      </w:r>
      <w:r w:rsidRPr="00073967">
        <w:rPr>
          <w:rFonts w:ascii="Calibri" w:eastAsia="標楷體" w:hAnsi="Calibri" w:cs="Arial" w:hint="eastAsia"/>
          <w:color w:val="000000"/>
        </w:rPr>
        <w:t>10048</w:t>
      </w:r>
      <w:r w:rsidRPr="00073967">
        <w:rPr>
          <w:rFonts w:ascii="Calibri" w:eastAsia="標楷體" w:hAnsi="Calibri" w:cs="Arial" w:hint="eastAsia"/>
          <w:color w:val="000000"/>
        </w:rPr>
        <w:t>中正區公園路</w:t>
      </w:r>
      <w:r w:rsidRPr="00073967">
        <w:rPr>
          <w:rFonts w:ascii="Calibri" w:eastAsia="標楷體" w:hAnsi="Calibri" w:cs="Arial" w:hint="eastAsia"/>
          <w:color w:val="000000"/>
        </w:rPr>
        <w:t>64</w:t>
      </w:r>
      <w:r w:rsidRPr="00073967">
        <w:rPr>
          <w:rFonts w:ascii="Calibri" w:eastAsia="標楷體" w:hAnsi="Calibri" w:cs="Arial" w:hint="eastAsia"/>
          <w:color w:val="000000"/>
        </w:rPr>
        <w:t>號</w:t>
      </w:r>
      <w:r w:rsidRPr="00073967">
        <w:rPr>
          <w:rFonts w:ascii="Calibri" w:eastAsia="標楷體" w:hAnsi="Calibri" w:cs="Arial" w:hint="eastAsia"/>
          <w:color w:val="000000"/>
        </w:rPr>
        <w:t>)</w:t>
      </w:r>
      <w:r w:rsidRPr="00073967">
        <w:rPr>
          <w:rFonts w:ascii="Calibri" w:eastAsia="標楷體" w:hAnsi="Calibri" w:cs="Arial" w:hint="eastAsia"/>
          <w:color w:val="000000"/>
        </w:rPr>
        <w:t>」</w:t>
      </w:r>
      <w:r w:rsidR="0054646F" w:rsidRPr="00073967">
        <w:rPr>
          <w:rFonts w:ascii="Calibri" w:eastAsia="標楷體" w:hAnsi="Calibri" w:hint="eastAsia"/>
          <w:color w:val="000000"/>
        </w:rPr>
        <w:t>。</w:t>
      </w:r>
    </w:p>
    <w:p w14:paraId="0E977167" w14:textId="4BE0066F" w:rsidR="00312CFF" w:rsidRPr="00073967" w:rsidRDefault="008F0E43" w:rsidP="002A463E">
      <w:pPr>
        <w:numPr>
          <w:ilvl w:val="0"/>
          <w:numId w:val="41"/>
        </w:numPr>
        <w:tabs>
          <w:tab w:val="clear" w:pos="1560"/>
          <w:tab w:val="num" w:pos="240"/>
        </w:tabs>
        <w:spacing w:beforeLines="50" w:before="180" w:afterLines="50" w:after="180" w:line="320" w:lineRule="exact"/>
        <w:ind w:left="238" w:hangingChars="99" w:hanging="238"/>
        <w:jc w:val="both"/>
        <w:textDirection w:val="lrTbV"/>
        <w:rPr>
          <w:rFonts w:ascii="Calibri" w:eastAsia="標楷體" w:hAnsi="Calibri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錄取名單</w:t>
      </w:r>
      <w:r w:rsidR="0054646F" w:rsidRPr="00073967">
        <w:rPr>
          <w:rFonts w:ascii="Calibri" w:eastAsia="標楷體" w:hAnsi="Calibri" w:cs="Arial" w:hint="eastAsia"/>
          <w:color w:val="000000"/>
        </w:rPr>
        <w:t>於</w:t>
      </w:r>
      <w:r w:rsidR="00427B6E">
        <w:rPr>
          <w:rFonts w:ascii="Calibri" w:eastAsia="標楷體" w:hAnsi="Calibri" w:hint="eastAsia"/>
          <w:color w:val="000000"/>
        </w:rPr>
        <w:t>105</w:t>
      </w:r>
      <w:r w:rsidR="00312CFF" w:rsidRPr="00073967">
        <w:rPr>
          <w:rFonts w:ascii="Calibri" w:eastAsia="標楷體" w:hAnsi="Calibri" w:hint="eastAsia"/>
          <w:color w:val="000000"/>
        </w:rPr>
        <w:t>年</w:t>
      </w:r>
      <w:r w:rsidR="00B45307">
        <w:rPr>
          <w:rFonts w:ascii="Calibri" w:eastAsia="標楷體" w:hAnsi="Calibri" w:hint="eastAsia"/>
          <w:color w:val="000000"/>
        </w:rPr>
        <w:t>9</w:t>
      </w:r>
      <w:r w:rsidR="00312CFF" w:rsidRPr="00073967">
        <w:rPr>
          <w:rFonts w:ascii="Calibri" w:eastAsia="標楷體" w:hAnsi="Calibri" w:hint="eastAsia"/>
          <w:color w:val="000000"/>
        </w:rPr>
        <w:t>月</w:t>
      </w:r>
      <w:r w:rsidR="00B45307">
        <w:rPr>
          <w:rFonts w:ascii="Calibri" w:eastAsia="標楷體" w:hAnsi="Calibri" w:hint="eastAsia"/>
          <w:color w:val="000000"/>
        </w:rPr>
        <w:t>21</w:t>
      </w:r>
      <w:r w:rsidR="00312CFF" w:rsidRPr="00073967">
        <w:rPr>
          <w:rFonts w:ascii="Calibri" w:eastAsia="標楷體" w:hAnsi="Calibri" w:hint="eastAsia"/>
          <w:color w:val="000000"/>
        </w:rPr>
        <w:t>日前公告於本局網頁，並以公文及電郵</w:t>
      </w:r>
      <w:r w:rsidR="00312CFF" w:rsidRPr="00073967">
        <w:rPr>
          <w:rFonts w:ascii="Calibri" w:eastAsia="標楷體" w:hAnsi="Calibri" w:hint="eastAsia"/>
          <w:color w:val="000000"/>
        </w:rPr>
        <w:t>(</w:t>
      </w:r>
      <w:r w:rsidR="00312CFF" w:rsidRPr="00073967">
        <w:rPr>
          <w:rFonts w:ascii="Calibri" w:eastAsia="標楷體" w:hAnsi="Calibri" w:hint="eastAsia"/>
          <w:color w:val="000000"/>
        </w:rPr>
        <w:t>或電話</w:t>
      </w:r>
      <w:r w:rsidR="00312CFF" w:rsidRPr="00073967">
        <w:rPr>
          <w:rFonts w:ascii="Calibri" w:eastAsia="標楷體" w:hAnsi="Calibri" w:hint="eastAsia"/>
          <w:color w:val="000000"/>
        </w:rPr>
        <w:t>)</w:t>
      </w:r>
      <w:r w:rsidR="00312CFF" w:rsidRPr="00073967">
        <w:rPr>
          <w:rFonts w:ascii="Calibri" w:eastAsia="標楷體" w:hAnsi="Calibri" w:hint="eastAsia"/>
          <w:color w:val="000000"/>
        </w:rPr>
        <w:t>方式通知；未錄取者不另行通知。</w:t>
      </w:r>
    </w:p>
    <w:p w14:paraId="62E640C0" w14:textId="77777777" w:rsidR="00312CFF" w:rsidRPr="00073967" w:rsidRDefault="00312CFF" w:rsidP="002A463E">
      <w:pPr>
        <w:numPr>
          <w:ilvl w:val="0"/>
          <w:numId w:val="41"/>
        </w:numPr>
        <w:tabs>
          <w:tab w:val="clear" w:pos="1560"/>
          <w:tab w:val="num" w:pos="240"/>
        </w:tabs>
        <w:spacing w:beforeLines="50" w:before="180" w:line="320" w:lineRule="exact"/>
        <w:ind w:left="238" w:hangingChars="99" w:hanging="238"/>
        <w:jc w:val="both"/>
        <w:textDirection w:val="lrTbV"/>
        <w:rPr>
          <w:rFonts w:ascii="Calibri" w:eastAsia="標楷體" w:hAnsi="Calibri"/>
          <w:color w:val="000000"/>
          <w:kern w:val="0"/>
        </w:rPr>
      </w:pPr>
      <w:r w:rsidRPr="00073967">
        <w:rPr>
          <w:rFonts w:ascii="Calibri" w:eastAsia="標楷體" w:hAnsi="Calibri" w:hint="eastAsia"/>
          <w:color w:val="000000"/>
        </w:rPr>
        <w:t>本局聯絡人：</w:t>
      </w:r>
    </w:p>
    <w:p w14:paraId="364EF8C4" w14:textId="21A1E284" w:rsidR="00312CFF" w:rsidRPr="00073967" w:rsidRDefault="00B45307" w:rsidP="00312CFF">
      <w:pPr>
        <w:pStyle w:val="Web"/>
        <w:numPr>
          <w:ilvl w:val="0"/>
          <w:numId w:val="6"/>
        </w:numPr>
        <w:tabs>
          <w:tab w:val="clear" w:pos="360"/>
          <w:tab w:val="num" w:pos="600"/>
        </w:tabs>
        <w:spacing w:line="320" w:lineRule="exact"/>
        <w:ind w:left="600"/>
        <w:jc w:val="both"/>
        <w:rPr>
          <w:rFonts w:ascii="Calibri" w:eastAsia="標楷體" w:hAnsi="Calibri"/>
          <w:color w:val="000000"/>
        </w:rPr>
      </w:pPr>
      <w:r>
        <w:rPr>
          <w:rFonts w:ascii="Calibri" w:eastAsia="標楷體" w:hAnsi="Calibri" w:cs="Arial" w:hint="eastAsia"/>
          <w:color w:val="000000"/>
        </w:rPr>
        <w:t>謝明昌科長</w:t>
      </w:r>
      <w:r w:rsidR="009274BC" w:rsidRPr="00073967">
        <w:rPr>
          <w:rFonts w:ascii="Calibri" w:eastAsia="標楷體" w:hAnsi="Calibri" w:hint="eastAsia"/>
          <w:color w:val="000000"/>
        </w:rPr>
        <w:t>--</w:t>
      </w:r>
      <w:r w:rsidR="00312CFF" w:rsidRPr="00073967">
        <w:rPr>
          <w:rFonts w:ascii="Calibri" w:eastAsia="標楷體" w:hAnsi="Calibri" w:hint="eastAsia"/>
          <w:color w:val="000000"/>
        </w:rPr>
        <w:t>聯絡電話：</w:t>
      </w:r>
      <w:r w:rsidR="00D34FF7">
        <w:rPr>
          <w:rFonts w:ascii="Calibri" w:eastAsia="標楷體" w:hAnsi="Calibri" w:hint="eastAsia"/>
          <w:color w:val="000000"/>
        </w:rPr>
        <w:t>(02)2349-101</w:t>
      </w:r>
      <w:r>
        <w:rPr>
          <w:rFonts w:ascii="Calibri" w:eastAsia="標楷體" w:hAnsi="Calibri" w:hint="eastAsia"/>
          <w:color w:val="000000"/>
        </w:rPr>
        <w:t>3</w:t>
      </w:r>
      <w:r w:rsidR="00312CFF" w:rsidRPr="00073967">
        <w:rPr>
          <w:rFonts w:ascii="Calibri" w:eastAsia="標楷體" w:hAnsi="Calibri" w:hint="eastAsia"/>
          <w:color w:val="000000"/>
        </w:rPr>
        <w:t>；傳真電話：</w:t>
      </w:r>
      <w:r w:rsidR="00312CFF" w:rsidRPr="00073967">
        <w:rPr>
          <w:rFonts w:ascii="Calibri" w:eastAsia="標楷體" w:hAnsi="Calibri" w:hint="eastAsia"/>
          <w:color w:val="000000"/>
        </w:rPr>
        <w:t>(02)2349-1019</w:t>
      </w:r>
      <w:r w:rsidR="00312CFF" w:rsidRPr="00073967">
        <w:rPr>
          <w:rFonts w:ascii="Calibri" w:eastAsia="標楷體" w:hAnsi="Calibri" w:hint="eastAsia"/>
          <w:color w:val="000000"/>
        </w:rPr>
        <w:t>。</w:t>
      </w:r>
    </w:p>
    <w:p w14:paraId="0EAA4A14" w14:textId="07F3E830" w:rsidR="00312CFF" w:rsidRPr="00073967" w:rsidRDefault="00B45307" w:rsidP="00312CFF">
      <w:pPr>
        <w:pStyle w:val="Web"/>
        <w:numPr>
          <w:ilvl w:val="0"/>
          <w:numId w:val="6"/>
        </w:numPr>
        <w:tabs>
          <w:tab w:val="clear" w:pos="360"/>
          <w:tab w:val="num" w:pos="600"/>
        </w:tabs>
        <w:spacing w:line="320" w:lineRule="exact"/>
        <w:ind w:left="600"/>
        <w:jc w:val="both"/>
        <w:rPr>
          <w:rFonts w:ascii="Calibri" w:eastAsia="標楷體" w:hAnsi="Calibri"/>
          <w:color w:val="000000"/>
        </w:rPr>
      </w:pPr>
      <w:r w:rsidRPr="00073967">
        <w:rPr>
          <w:rFonts w:ascii="Calibri" w:eastAsia="標楷體" w:hAnsi="Calibri" w:cs="Arial" w:hint="eastAsia"/>
          <w:color w:val="000000"/>
        </w:rPr>
        <w:t>艾寧靜技士</w:t>
      </w:r>
      <w:r w:rsidR="009274BC" w:rsidRPr="00073967">
        <w:rPr>
          <w:rFonts w:ascii="Calibri" w:eastAsia="標楷體" w:hAnsi="Calibri" w:hint="eastAsia"/>
          <w:color w:val="000000"/>
        </w:rPr>
        <w:t>--</w:t>
      </w:r>
      <w:r w:rsidR="00312CFF" w:rsidRPr="00073967">
        <w:rPr>
          <w:rFonts w:ascii="Calibri" w:eastAsia="標楷體" w:hAnsi="Calibri" w:hint="eastAsia"/>
          <w:color w:val="000000"/>
        </w:rPr>
        <w:t>聯絡電話：</w:t>
      </w:r>
      <w:r w:rsidR="0079047C">
        <w:rPr>
          <w:rFonts w:ascii="Calibri" w:eastAsia="標楷體" w:hAnsi="Calibri" w:hint="eastAsia"/>
          <w:color w:val="000000"/>
        </w:rPr>
        <w:t>(02)2349-101</w:t>
      </w:r>
      <w:r>
        <w:rPr>
          <w:rFonts w:ascii="Calibri" w:eastAsia="標楷體" w:hAnsi="Calibri" w:hint="eastAsia"/>
          <w:color w:val="000000"/>
        </w:rPr>
        <w:t>8</w:t>
      </w:r>
      <w:r w:rsidR="00312CFF" w:rsidRPr="00073967">
        <w:rPr>
          <w:rFonts w:ascii="Calibri" w:eastAsia="標楷體" w:hAnsi="Calibri" w:hint="eastAsia"/>
          <w:color w:val="000000"/>
        </w:rPr>
        <w:t>；傳真電話：</w:t>
      </w:r>
      <w:r w:rsidR="00312CFF" w:rsidRPr="00073967">
        <w:rPr>
          <w:rFonts w:ascii="Calibri" w:eastAsia="標楷體" w:hAnsi="Calibri" w:hint="eastAsia"/>
          <w:color w:val="000000"/>
        </w:rPr>
        <w:t>(02)2349-1019</w:t>
      </w:r>
      <w:r w:rsidR="00312CFF" w:rsidRPr="00073967">
        <w:rPr>
          <w:rFonts w:ascii="Calibri" w:eastAsia="標楷體" w:hAnsi="Calibri" w:hint="eastAsia"/>
          <w:color w:val="000000"/>
        </w:rPr>
        <w:t>。</w:t>
      </w:r>
    </w:p>
    <w:p w14:paraId="35E890B2" w14:textId="77777777" w:rsidR="00067EFD" w:rsidRPr="00073967" w:rsidRDefault="00067EFD" w:rsidP="00312CFF">
      <w:pPr>
        <w:pStyle w:val="Web"/>
        <w:spacing w:line="320" w:lineRule="exact"/>
        <w:jc w:val="both"/>
        <w:textDirection w:val="lrTbV"/>
        <w:rPr>
          <w:rFonts w:ascii="Calibri" w:eastAsia="標楷體" w:hAnsi="Calibri"/>
          <w:color w:val="000000"/>
        </w:rPr>
      </w:pPr>
    </w:p>
    <w:sectPr w:rsidR="00067EFD" w:rsidRPr="00073967" w:rsidSect="00E1300A">
      <w:footerReference w:type="even" r:id="rId10"/>
      <w:footerReference w:type="default" r:id="rId11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F89C1" w14:textId="77777777" w:rsidR="00AF42AD" w:rsidRDefault="00AF42AD">
      <w:r>
        <w:separator/>
      </w:r>
    </w:p>
  </w:endnote>
  <w:endnote w:type="continuationSeparator" w:id="0">
    <w:p w14:paraId="5558ED08" w14:textId="77777777" w:rsidR="00AF42AD" w:rsidRDefault="00AF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91881" w14:textId="77777777" w:rsidR="00EA712C" w:rsidRDefault="00EA71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EDF3F7" w14:textId="77777777" w:rsidR="00EA712C" w:rsidRDefault="00EA71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CCAD9" w14:textId="77777777" w:rsidR="00EA712C" w:rsidRDefault="00EA71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5FF3">
      <w:rPr>
        <w:rStyle w:val="a6"/>
        <w:noProof/>
      </w:rPr>
      <w:t>7</w:t>
    </w:r>
    <w:r>
      <w:rPr>
        <w:rStyle w:val="a6"/>
      </w:rPr>
      <w:fldChar w:fldCharType="end"/>
    </w:r>
  </w:p>
  <w:p w14:paraId="5F2ED101" w14:textId="77777777" w:rsidR="00EA712C" w:rsidRDefault="00EA71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8990F" w14:textId="77777777" w:rsidR="00AF42AD" w:rsidRDefault="00AF42AD">
      <w:r>
        <w:separator/>
      </w:r>
    </w:p>
  </w:footnote>
  <w:footnote w:type="continuationSeparator" w:id="0">
    <w:p w14:paraId="44811012" w14:textId="77777777" w:rsidR="00AF42AD" w:rsidRDefault="00AF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7C"/>
    <w:multiLevelType w:val="hybridMultilevel"/>
    <w:tmpl w:val="6EE478CE"/>
    <w:lvl w:ilvl="0" w:tplc="F3909FF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919DC"/>
    <w:multiLevelType w:val="hybridMultilevel"/>
    <w:tmpl w:val="D31444FE"/>
    <w:lvl w:ilvl="0" w:tplc="F6444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EF3E53"/>
    <w:multiLevelType w:val="hybridMultilevel"/>
    <w:tmpl w:val="6596C62A"/>
    <w:lvl w:ilvl="0" w:tplc="B644D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430830"/>
    <w:multiLevelType w:val="hybridMultilevel"/>
    <w:tmpl w:val="7D882814"/>
    <w:lvl w:ilvl="0" w:tplc="CB924A9A">
      <w:start w:val="1"/>
      <w:numFmt w:val="taiwaneseCountingThousand"/>
      <w:lvlText w:val="(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6947E57"/>
    <w:multiLevelType w:val="multilevel"/>
    <w:tmpl w:val="C2EC8BD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FF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tabs>
          <w:tab w:val="num" w:pos="1890"/>
        </w:tabs>
        <w:ind w:left="1890" w:hanging="45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7827B3"/>
    <w:multiLevelType w:val="hybridMultilevel"/>
    <w:tmpl w:val="C0342C6E"/>
    <w:lvl w:ilvl="0" w:tplc="BF80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FC7458"/>
    <w:multiLevelType w:val="multilevel"/>
    <w:tmpl w:val="440AA9CC"/>
    <w:lvl w:ilvl="0">
      <w:start w:val="1"/>
      <w:numFmt w:val="ideographLegalTraditional"/>
      <w:suff w:val="nothing"/>
      <w:lvlText w:val="%1、"/>
      <w:lvlJc w:val="left"/>
      <w:pPr>
        <w:ind w:left="652" w:hanging="652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81" w:hanging="641"/>
      </w:pPr>
      <w:rPr>
        <w:rFonts w:eastAsia="標楷體" w:hint="eastAsia"/>
        <w:sz w:val="32"/>
        <w:lang w:val="en-US"/>
      </w:rPr>
    </w:lvl>
    <w:lvl w:ilvl="2">
      <w:start w:val="1"/>
      <w:numFmt w:val="taiwaneseCountingThousand"/>
      <w:suff w:val="nothing"/>
      <w:lvlText w:val="（%3）"/>
      <w:lvlJc w:val="left"/>
      <w:pPr>
        <w:ind w:left="1304" w:hanging="964"/>
      </w:pPr>
      <w:rPr>
        <w:rFonts w:ascii="標楷體" w:eastAsia="標楷體" w:hAnsi="標楷體" w:hint="eastAsia"/>
        <w:sz w:val="32"/>
      </w:rPr>
    </w:lvl>
    <w:lvl w:ilvl="3">
      <w:start w:val="1"/>
      <w:numFmt w:val="decimalFullWidth"/>
      <w:suff w:val="nothing"/>
      <w:lvlText w:val="%4、"/>
      <w:lvlJc w:val="left"/>
      <w:pPr>
        <w:ind w:left="1633" w:hanging="641"/>
      </w:pPr>
      <w:rPr>
        <w:rFonts w:eastAsia="標楷體" w:hint="eastAsia"/>
        <w:sz w:val="32"/>
      </w:rPr>
    </w:lvl>
    <w:lvl w:ilvl="4">
      <w:start w:val="1"/>
      <w:numFmt w:val="decimalFullWidth"/>
      <w:lvlText w:val="(%5)"/>
      <w:lvlJc w:val="left"/>
      <w:pPr>
        <w:tabs>
          <w:tab w:val="num" w:pos="1304"/>
        </w:tabs>
        <w:ind w:left="1985" w:hanging="681"/>
      </w:pPr>
      <w:rPr>
        <w:rFonts w:ascii="標楷體" w:eastAsia="標楷體" w:hAnsi="標楷體" w:cs="華康中楷體" w:hint="eastAsia"/>
        <w:sz w:val="32"/>
      </w:rPr>
    </w:lvl>
    <w:lvl w:ilvl="5">
      <w:start w:val="1"/>
      <w:numFmt w:val="ideographTraditional"/>
      <w:lvlText w:val="%6、"/>
      <w:lvlJc w:val="left"/>
      <w:pPr>
        <w:tabs>
          <w:tab w:val="num" w:pos="1985"/>
        </w:tabs>
        <w:ind w:left="2325" w:hanging="567"/>
      </w:pPr>
      <w:rPr>
        <w:rFonts w:eastAsia="標楷體" w:hint="eastAsia"/>
        <w:sz w:val="28"/>
      </w:rPr>
    </w:lvl>
    <w:lvl w:ilvl="6">
      <w:start w:val="1"/>
      <w:numFmt w:val="ideographTraditional"/>
      <w:lvlText w:val="(%7)"/>
      <w:lvlJc w:val="left"/>
      <w:pPr>
        <w:tabs>
          <w:tab w:val="num" w:pos="1871"/>
        </w:tabs>
        <w:ind w:left="2495" w:hanging="624"/>
      </w:pPr>
      <w:rPr>
        <w:rFonts w:ascii="標楷體" w:eastAsia="標楷體" w:hAnsi="標楷體" w:hint="eastAsia"/>
        <w:sz w:val="32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10E96B50"/>
    <w:multiLevelType w:val="hybridMultilevel"/>
    <w:tmpl w:val="1BC81F90"/>
    <w:lvl w:ilvl="0" w:tplc="0DE2D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4D778E"/>
    <w:multiLevelType w:val="hybridMultilevel"/>
    <w:tmpl w:val="348E9816"/>
    <w:lvl w:ilvl="0" w:tplc="B8B20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1B44E0E"/>
    <w:multiLevelType w:val="hybridMultilevel"/>
    <w:tmpl w:val="75886F06"/>
    <w:lvl w:ilvl="0" w:tplc="5B5E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40A71DB"/>
    <w:multiLevelType w:val="hybridMultilevel"/>
    <w:tmpl w:val="5BD8D934"/>
    <w:lvl w:ilvl="0" w:tplc="CB924A9A">
      <w:start w:val="1"/>
      <w:numFmt w:val="taiwaneseCountingThousand"/>
      <w:lvlText w:val="(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B414496"/>
    <w:multiLevelType w:val="multilevel"/>
    <w:tmpl w:val="FA6C8732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FF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tabs>
          <w:tab w:val="num" w:pos="1890"/>
        </w:tabs>
        <w:ind w:left="1890" w:hanging="45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B86830"/>
    <w:multiLevelType w:val="multilevel"/>
    <w:tmpl w:val="43EC0A90"/>
    <w:lvl w:ilvl="0">
      <w:start w:val="1"/>
      <w:numFmt w:val="taiwaneseCountingThousand"/>
      <w:lvlText w:val="(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259169F6"/>
    <w:multiLevelType w:val="hybridMultilevel"/>
    <w:tmpl w:val="8138D1B8"/>
    <w:lvl w:ilvl="0" w:tplc="6AC8E98E">
      <w:start w:val="1"/>
      <w:numFmt w:val="bullet"/>
      <w:lvlText w:val="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7261935"/>
    <w:multiLevelType w:val="multilevel"/>
    <w:tmpl w:val="47422C5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96534D8"/>
    <w:multiLevelType w:val="hybridMultilevel"/>
    <w:tmpl w:val="B1D01702"/>
    <w:lvl w:ilvl="0" w:tplc="CB924A9A">
      <w:start w:val="1"/>
      <w:numFmt w:val="taiwaneseCountingThousand"/>
      <w:lvlText w:val="(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2CBC710D"/>
    <w:multiLevelType w:val="hybridMultilevel"/>
    <w:tmpl w:val="E752FA12"/>
    <w:lvl w:ilvl="0" w:tplc="3E2EB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EA53603"/>
    <w:multiLevelType w:val="hybridMultilevel"/>
    <w:tmpl w:val="17068038"/>
    <w:lvl w:ilvl="0" w:tplc="B3703D04">
      <w:start w:val="2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2F06478A"/>
    <w:multiLevelType w:val="hybridMultilevel"/>
    <w:tmpl w:val="0B44AC8C"/>
    <w:lvl w:ilvl="0" w:tplc="D40C8A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146D5A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DE5BF1"/>
    <w:multiLevelType w:val="hybridMultilevel"/>
    <w:tmpl w:val="AF746A6E"/>
    <w:lvl w:ilvl="0" w:tplc="879AB4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84870A8"/>
    <w:multiLevelType w:val="multilevel"/>
    <w:tmpl w:val="C2EC8BD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FF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tabs>
          <w:tab w:val="num" w:pos="1890"/>
        </w:tabs>
        <w:ind w:left="1890" w:hanging="45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F67F85"/>
    <w:multiLevelType w:val="hybridMultilevel"/>
    <w:tmpl w:val="08921934"/>
    <w:lvl w:ilvl="0" w:tplc="E6A03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B70AEA"/>
    <w:multiLevelType w:val="hybridMultilevel"/>
    <w:tmpl w:val="5B9A9964"/>
    <w:lvl w:ilvl="0" w:tplc="2B3639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5A1CEA"/>
    <w:multiLevelType w:val="hybridMultilevel"/>
    <w:tmpl w:val="7E62D95C"/>
    <w:lvl w:ilvl="0" w:tplc="5BE4B0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07F1469"/>
    <w:multiLevelType w:val="hybridMultilevel"/>
    <w:tmpl w:val="F3EE89AE"/>
    <w:lvl w:ilvl="0" w:tplc="610C973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</w:lvl>
    <w:lvl w:ilvl="1" w:tplc="82183778">
      <w:start w:val="1"/>
      <w:numFmt w:val="taiwaneseCountingThousand"/>
      <w:lvlText w:val="(%2)"/>
      <w:lvlJc w:val="left"/>
      <w:pPr>
        <w:tabs>
          <w:tab w:val="num" w:pos="1305"/>
        </w:tabs>
        <w:ind w:left="1305" w:hanging="46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B4C17"/>
    <w:multiLevelType w:val="hybridMultilevel"/>
    <w:tmpl w:val="C2EC8BD4"/>
    <w:lvl w:ilvl="0" w:tplc="610C9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B2669090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color w:val="FF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122BFB8">
      <w:start w:val="1"/>
      <w:numFmt w:val="taiwaneseCountingThousand"/>
      <w:lvlText w:val="(%4)"/>
      <w:lvlJc w:val="left"/>
      <w:pPr>
        <w:tabs>
          <w:tab w:val="num" w:pos="1890"/>
        </w:tabs>
        <w:ind w:left="1890" w:hanging="45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60069A"/>
    <w:multiLevelType w:val="hybridMultilevel"/>
    <w:tmpl w:val="F550AAC2"/>
    <w:lvl w:ilvl="0" w:tplc="CB924A9A">
      <w:start w:val="1"/>
      <w:numFmt w:val="taiwaneseCountingThousand"/>
      <w:lvlText w:val="(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F3D24AC"/>
    <w:multiLevelType w:val="hybridMultilevel"/>
    <w:tmpl w:val="2160E9DC"/>
    <w:lvl w:ilvl="0" w:tplc="A91AFE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8">
    <w:nsid w:val="50FC08DE"/>
    <w:multiLevelType w:val="hybridMultilevel"/>
    <w:tmpl w:val="C9DC7B26"/>
    <w:lvl w:ilvl="0" w:tplc="402AE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2677E38"/>
    <w:multiLevelType w:val="hybridMultilevel"/>
    <w:tmpl w:val="0AC0B494"/>
    <w:lvl w:ilvl="0" w:tplc="2B363902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A34E48"/>
    <w:multiLevelType w:val="hybridMultilevel"/>
    <w:tmpl w:val="5BD8D934"/>
    <w:lvl w:ilvl="0" w:tplc="CB924A9A">
      <w:start w:val="1"/>
      <w:numFmt w:val="taiwaneseCountingThousand"/>
      <w:lvlText w:val="(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8CC6451"/>
    <w:multiLevelType w:val="hybridMultilevel"/>
    <w:tmpl w:val="8C2AA24E"/>
    <w:lvl w:ilvl="0" w:tplc="CB924A9A">
      <w:start w:val="1"/>
      <w:numFmt w:val="taiwaneseCountingThousand"/>
      <w:lvlText w:val="(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C318CF"/>
    <w:multiLevelType w:val="hybridMultilevel"/>
    <w:tmpl w:val="4F90DAEC"/>
    <w:lvl w:ilvl="0" w:tplc="5CDCCE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0F3E56"/>
    <w:multiLevelType w:val="hybridMultilevel"/>
    <w:tmpl w:val="31FE277C"/>
    <w:lvl w:ilvl="0" w:tplc="CDB63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3847B1"/>
    <w:multiLevelType w:val="hybridMultilevel"/>
    <w:tmpl w:val="C018D0BC"/>
    <w:lvl w:ilvl="0" w:tplc="32D68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728436F"/>
    <w:multiLevelType w:val="hybridMultilevel"/>
    <w:tmpl w:val="BB902848"/>
    <w:lvl w:ilvl="0" w:tplc="95AC6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91C2539"/>
    <w:multiLevelType w:val="hybridMultilevel"/>
    <w:tmpl w:val="A4642040"/>
    <w:lvl w:ilvl="0" w:tplc="893EB6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6"/>
  </w:num>
  <w:num w:numId="5">
    <w:abstractNumId w:val="16"/>
  </w:num>
  <w:num w:numId="6">
    <w:abstractNumId w:val="5"/>
  </w:num>
  <w:num w:numId="7">
    <w:abstractNumId w:val="35"/>
  </w:num>
  <w:num w:numId="8">
    <w:abstractNumId w:val="28"/>
  </w:num>
  <w:num w:numId="9">
    <w:abstractNumId w:val="34"/>
  </w:num>
  <w:num w:numId="10">
    <w:abstractNumId w:val="21"/>
  </w:num>
  <w:num w:numId="11">
    <w:abstractNumId w:val="1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3"/>
  </w:num>
  <w:num w:numId="17">
    <w:abstractNumId w:val="2"/>
  </w:num>
  <w:num w:numId="18">
    <w:abstractNumId w:val="22"/>
  </w:num>
  <w:num w:numId="19">
    <w:abstractNumId w:val="29"/>
  </w:num>
  <w:num w:numId="20">
    <w:abstractNumId w:val="0"/>
  </w:num>
  <w:num w:numId="21">
    <w:abstractNumId w:val="36"/>
  </w:num>
  <w:num w:numId="22">
    <w:abstractNumId w:val="9"/>
  </w:num>
  <w:num w:numId="23">
    <w:abstractNumId w:val="8"/>
  </w:num>
  <w:num w:numId="24">
    <w:abstractNumId w:val="25"/>
  </w:num>
  <w:num w:numId="25">
    <w:abstractNumId w:val="25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"/>
  </w:num>
  <w:num w:numId="31">
    <w:abstractNumId w:val="19"/>
  </w:num>
  <w:num w:numId="32">
    <w:abstractNumId w:val="20"/>
  </w:num>
  <w:num w:numId="33">
    <w:abstractNumId w:val="23"/>
  </w:num>
  <w:num w:numId="34">
    <w:abstractNumId w:val="15"/>
  </w:num>
  <w:num w:numId="35">
    <w:abstractNumId w:val="12"/>
  </w:num>
  <w:num w:numId="36">
    <w:abstractNumId w:val="3"/>
  </w:num>
  <w:num w:numId="37">
    <w:abstractNumId w:val="14"/>
  </w:num>
  <w:num w:numId="38">
    <w:abstractNumId w:val="31"/>
  </w:num>
  <w:num w:numId="39">
    <w:abstractNumId w:val="26"/>
  </w:num>
  <w:num w:numId="40">
    <w:abstractNumId w:val="1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8"/>
    <w:rsid w:val="000041B4"/>
    <w:rsid w:val="000058C3"/>
    <w:rsid w:val="00042DC8"/>
    <w:rsid w:val="00064843"/>
    <w:rsid w:val="00067EFD"/>
    <w:rsid w:val="00073967"/>
    <w:rsid w:val="00087917"/>
    <w:rsid w:val="0009111D"/>
    <w:rsid w:val="000A50B0"/>
    <w:rsid w:val="000A511B"/>
    <w:rsid w:val="000C372D"/>
    <w:rsid w:val="000E7D2F"/>
    <w:rsid w:val="001017C3"/>
    <w:rsid w:val="00113B5B"/>
    <w:rsid w:val="001221E8"/>
    <w:rsid w:val="0014301F"/>
    <w:rsid w:val="001840AC"/>
    <w:rsid w:val="001905B2"/>
    <w:rsid w:val="00190612"/>
    <w:rsid w:val="001A2950"/>
    <w:rsid w:val="001A759B"/>
    <w:rsid w:val="001E623D"/>
    <w:rsid w:val="00200F38"/>
    <w:rsid w:val="002177CC"/>
    <w:rsid w:val="0023380A"/>
    <w:rsid w:val="00234A66"/>
    <w:rsid w:val="002568A9"/>
    <w:rsid w:val="002962E9"/>
    <w:rsid w:val="002A463E"/>
    <w:rsid w:val="002B45EC"/>
    <w:rsid w:val="002B7829"/>
    <w:rsid w:val="002D1991"/>
    <w:rsid w:val="002D3074"/>
    <w:rsid w:val="002F02F5"/>
    <w:rsid w:val="002F0992"/>
    <w:rsid w:val="003006C1"/>
    <w:rsid w:val="00300788"/>
    <w:rsid w:val="00302244"/>
    <w:rsid w:val="003028D1"/>
    <w:rsid w:val="00310497"/>
    <w:rsid w:val="00312CFF"/>
    <w:rsid w:val="00355736"/>
    <w:rsid w:val="00366D27"/>
    <w:rsid w:val="00390055"/>
    <w:rsid w:val="003914BA"/>
    <w:rsid w:val="003A4636"/>
    <w:rsid w:val="003A67EC"/>
    <w:rsid w:val="003C025A"/>
    <w:rsid w:val="003D4A7F"/>
    <w:rsid w:val="00400ECC"/>
    <w:rsid w:val="00427B6E"/>
    <w:rsid w:val="00487DE1"/>
    <w:rsid w:val="004946D9"/>
    <w:rsid w:val="004B24A2"/>
    <w:rsid w:val="004B637E"/>
    <w:rsid w:val="004E1294"/>
    <w:rsid w:val="004F7C46"/>
    <w:rsid w:val="00533D8F"/>
    <w:rsid w:val="00544329"/>
    <w:rsid w:val="0054646F"/>
    <w:rsid w:val="0056438E"/>
    <w:rsid w:val="005864AC"/>
    <w:rsid w:val="005926D8"/>
    <w:rsid w:val="005D413D"/>
    <w:rsid w:val="005F58B6"/>
    <w:rsid w:val="00600573"/>
    <w:rsid w:val="00601644"/>
    <w:rsid w:val="00602AC8"/>
    <w:rsid w:val="0060386B"/>
    <w:rsid w:val="006222FF"/>
    <w:rsid w:val="00644D78"/>
    <w:rsid w:val="00664FB8"/>
    <w:rsid w:val="00674E0F"/>
    <w:rsid w:val="006B1370"/>
    <w:rsid w:val="006B52B1"/>
    <w:rsid w:val="006D10B8"/>
    <w:rsid w:val="006E2F50"/>
    <w:rsid w:val="00714846"/>
    <w:rsid w:val="007209D9"/>
    <w:rsid w:val="007437E3"/>
    <w:rsid w:val="00744322"/>
    <w:rsid w:val="00746BB4"/>
    <w:rsid w:val="00770CF5"/>
    <w:rsid w:val="0079047C"/>
    <w:rsid w:val="007B0E4D"/>
    <w:rsid w:val="007B33E4"/>
    <w:rsid w:val="007E4C40"/>
    <w:rsid w:val="00853D2B"/>
    <w:rsid w:val="00857321"/>
    <w:rsid w:val="00875FF3"/>
    <w:rsid w:val="00880176"/>
    <w:rsid w:val="008952E4"/>
    <w:rsid w:val="008C0AC2"/>
    <w:rsid w:val="008F0E43"/>
    <w:rsid w:val="008F416C"/>
    <w:rsid w:val="00922505"/>
    <w:rsid w:val="00923690"/>
    <w:rsid w:val="009269A1"/>
    <w:rsid w:val="009274BC"/>
    <w:rsid w:val="00931D4A"/>
    <w:rsid w:val="00934570"/>
    <w:rsid w:val="00986E5A"/>
    <w:rsid w:val="009969B9"/>
    <w:rsid w:val="009F32DD"/>
    <w:rsid w:val="00A24854"/>
    <w:rsid w:val="00A6451B"/>
    <w:rsid w:val="00AB537B"/>
    <w:rsid w:val="00AF42AD"/>
    <w:rsid w:val="00B45307"/>
    <w:rsid w:val="00B55D67"/>
    <w:rsid w:val="00B61EBC"/>
    <w:rsid w:val="00B66D2B"/>
    <w:rsid w:val="00B875EC"/>
    <w:rsid w:val="00B906D3"/>
    <w:rsid w:val="00BA22A7"/>
    <w:rsid w:val="00BA2DDF"/>
    <w:rsid w:val="00BB18A8"/>
    <w:rsid w:val="00BE4CE4"/>
    <w:rsid w:val="00BE6F70"/>
    <w:rsid w:val="00BF1640"/>
    <w:rsid w:val="00BF7277"/>
    <w:rsid w:val="00C13A80"/>
    <w:rsid w:val="00C36CBF"/>
    <w:rsid w:val="00C8754F"/>
    <w:rsid w:val="00CA7A58"/>
    <w:rsid w:val="00CB2F40"/>
    <w:rsid w:val="00CE389D"/>
    <w:rsid w:val="00CF777F"/>
    <w:rsid w:val="00D15A17"/>
    <w:rsid w:val="00D15D85"/>
    <w:rsid w:val="00D34FF7"/>
    <w:rsid w:val="00D62B0B"/>
    <w:rsid w:val="00D65294"/>
    <w:rsid w:val="00D73BBA"/>
    <w:rsid w:val="00D74A38"/>
    <w:rsid w:val="00DC3499"/>
    <w:rsid w:val="00DE0C73"/>
    <w:rsid w:val="00DF350C"/>
    <w:rsid w:val="00E0072C"/>
    <w:rsid w:val="00E1300A"/>
    <w:rsid w:val="00E33640"/>
    <w:rsid w:val="00E34C7C"/>
    <w:rsid w:val="00E36EA1"/>
    <w:rsid w:val="00E74EFD"/>
    <w:rsid w:val="00E85D2F"/>
    <w:rsid w:val="00E90C5E"/>
    <w:rsid w:val="00EA23CD"/>
    <w:rsid w:val="00EA5AD2"/>
    <w:rsid w:val="00EA706C"/>
    <w:rsid w:val="00EA712C"/>
    <w:rsid w:val="00EC6B96"/>
    <w:rsid w:val="00EF18BE"/>
    <w:rsid w:val="00EF6A65"/>
    <w:rsid w:val="00F51A10"/>
    <w:rsid w:val="00F54AA4"/>
    <w:rsid w:val="00F87CD0"/>
    <w:rsid w:val="00FD1829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45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qFormat/>
    <w:rPr>
      <w:b/>
      <w:bCs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Date"/>
    <w:basedOn w:val="a"/>
    <w:next w:val="a"/>
    <w:semiHidden/>
    <w:pPr>
      <w:jc w:val="right"/>
    </w:pPr>
    <w:rPr>
      <w:rFonts w:ascii="標楷體" w:eastAsia="標楷體" w:hAnsi="標楷體" w:cs="Arial"/>
      <w:b/>
      <w:bCs/>
      <w:color w:val="666666"/>
      <w:kern w:val="0"/>
      <w:sz w:val="28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"/>
    <w:qFormat/>
    <w:pPr>
      <w:widowControl/>
      <w:ind w:leftChars="200" w:left="480"/>
    </w:pPr>
    <w:rPr>
      <w:rFonts w:ascii="Calibri" w:hAnsi="Calibri"/>
      <w:kern w:val="0"/>
    </w:rPr>
  </w:style>
  <w:style w:type="character" w:customStyle="1" w:styleId="apple-tab-span">
    <w:name w:val="apple-tab-span"/>
    <w:basedOn w:val="a0"/>
  </w:style>
  <w:style w:type="paragraph" w:styleId="ab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qFormat/>
    <w:rPr>
      <w:b/>
      <w:bCs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Date"/>
    <w:basedOn w:val="a"/>
    <w:next w:val="a"/>
    <w:semiHidden/>
    <w:pPr>
      <w:jc w:val="right"/>
    </w:pPr>
    <w:rPr>
      <w:rFonts w:ascii="標楷體" w:eastAsia="標楷體" w:hAnsi="標楷體" w:cs="Arial"/>
      <w:b/>
      <w:bCs/>
      <w:color w:val="666666"/>
      <w:kern w:val="0"/>
      <w:sz w:val="28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"/>
    <w:qFormat/>
    <w:pPr>
      <w:widowControl/>
      <w:ind w:leftChars="200" w:left="480"/>
    </w:pPr>
    <w:rPr>
      <w:rFonts w:ascii="Calibri" w:hAnsi="Calibri"/>
      <w:kern w:val="0"/>
    </w:rPr>
  </w:style>
  <w:style w:type="character" w:customStyle="1" w:styleId="apple-tab-span">
    <w:name w:val="apple-tab-span"/>
    <w:basedOn w:val="a0"/>
  </w:style>
  <w:style w:type="paragraph" w:styleId="ab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wb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39F5-16E4-4B17-90C7-950ED777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617</Words>
  <Characters>3521</Characters>
  <Application>Microsoft Office Word</Application>
  <DocSecurity>0</DocSecurity>
  <Lines>29</Lines>
  <Paragraphs>8</Paragraphs>
  <ScaleCrop>false</ScaleCrop>
  <Company>cwb</Company>
  <LinksUpToDate>false</LinksUpToDate>
  <CharactersWithSpaces>4130</CharactersWithSpaces>
  <SharedDoc>false</SharedDoc>
  <HLinks>
    <vt:vector size="6" baseType="variant"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http://www.cwb.gov.tw/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中央氣象局105年度第2期氣象實務研習計畫</dc:title>
  <dc:creator>cwbceoc@gmail.com</dc:creator>
  <cp:lastModifiedBy>Administrator</cp:lastModifiedBy>
  <cp:revision>2</cp:revision>
  <cp:lastPrinted>2014-01-29T03:53:00Z</cp:lastPrinted>
  <dcterms:created xsi:type="dcterms:W3CDTF">2016-08-16T03:24:00Z</dcterms:created>
  <dcterms:modified xsi:type="dcterms:W3CDTF">2016-08-16T03:24:00Z</dcterms:modified>
</cp:coreProperties>
</file>