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33" w:rsidRPr="003D2813" w:rsidRDefault="00E91D33" w:rsidP="00E91D33">
      <w:pPr>
        <w:rPr>
          <w:rFonts w:asciiTheme="minorEastAsia" w:hAnsiTheme="minorEastAsia" w:hint="eastAsia"/>
          <w:sz w:val="32"/>
          <w:szCs w:val="32"/>
        </w:rPr>
      </w:pPr>
      <w:r w:rsidRPr="003D2813">
        <w:rPr>
          <w:rFonts w:asciiTheme="minorEastAsia" w:hAnsiTheme="minorEastAsia" w:hint="eastAsia"/>
          <w:sz w:val="32"/>
          <w:szCs w:val="32"/>
        </w:rPr>
        <w:t>講   題｜</w:t>
      </w:r>
      <w:r w:rsidRPr="003D2813">
        <w:rPr>
          <w:rFonts w:asciiTheme="minorEastAsia" w:hAnsiTheme="minorEastAsia" w:hint="eastAsia"/>
          <w:sz w:val="32"/>
          <w:szCs w:val="32"/>
        </w:rPr>
        <w:t>一首詩的誕生</w:t>
      </w:r>
    </w:p>
    <w:p w:rsidR="00E91D33" w:rsidRPr="003D2813" w:rsidRDefault="00E91D33" w:rsidP="00E91D33">
      <w:pPr>
        <w:rPr>
          <w:rFonts w:asciiTheme="minorEastAsia" w:hAnsiTheme="minorEastAsia" w:hint="eastAsia"/>
          <w:sz w:val="32"/>
          <w:szCs w:val="32"/>
        </w:rPr>
      </w:pPr>
      <w:r w:rsidRPr="003D2813">
        <w:rPr>
          <w:rFonts w:asciiTheme="minorEastAsia" w:hAnsiTheme="minorEastAsia" w:hint="eastAsia"/>
          <w:sz w:val="32"/>
          <w:szCs w:val="32"/>
        </w:rPr>
        <w:t>演講者｜白靈老師</w:t>
      </w:r>
    </w:p>
    <w:p w:rsidR="00E91D33" w:rsidRPr="003D2813" w:rsidRDefault="00E91D33" w:rsidP="00E91D33">
      <w:pPr>
        <w:rPr>
          <w:rFonts w:asciiTheme="minorEastAsia" w:hAnsiTheme="minorEastAsia" w:hint="eastAsia"/>
          <w:sz w:val="32"/>
          <w:szCs w:val="32"/>
        </w:rPr>
      </w:pPr>
      <w:r w:rsidRPr="003D2813">
        <w:rPr>
          <w:rFonts w:asciiTheme="minorEastAsia" w:hAnsiTheme="minorEastAsia" w:hint="eastAsia"/>
          <w:sz w:val="32"/>
          <w:szCs w:val="32"/>
        </w:rPr>
        <w:t>時   間｜201</w:t>
      </w:r>
      <w:r w:rsidRPr="003D2813">
        <w:rPr>
          <w:rFonts w:asciiTheme="minorEastAsia" w:hAnsiTheme="minorEastAsia"/>
          <w:sz w:val="32"/>
          <w:szCs w:val="32"/>
        </w:rPr>
        <w:t>6</w:t>
      </w:r>
      <w:r w:rsidRPr="003D2813">
        <w:rPr>
          <w:rFonts w:asciiTheme="minorEastAsia" w:hAnsiTheme="minorEastAsia" w:hint="eastAsia"/>
          <w:sz w:val="32"/>
          <w:szCs w:val="32"/>
        </w:rPr>
        <w:t>/</w:t>
      </w:r>
      <w:r w:rsidRPr="003D2813">
        <w:rPr>
          <w:rFonts w:asciiTheme="minorEastAsia" w:hAnsiTheme="minorEastAsia"/>
          <w:sz w:val="32"/>
          <w:szCs w:val="32"/>
        </w:rPr>
        <w:t>4</w:t>
      </w:r>
      <w:r w:rsidRPr="003D2813">
        <w:rPr>
          <w:rFonts w:asciiTheme="minorEastAsia" w:hAnsiTheme="minorEastAsia" w:hint="eastAsia"/>
          <w:sz w:val="32"/>
          <w:szCs w:val="32"/>
        </w:rPr>
        <w:t>/1</w:t>
      </w:r>
      <w:r w:rsidRPr="003D2813">
        <w:rPr>
          <w:rFonts w:asciiTheme="minorEastAsia" w:hAnsiTheme="minorEastAsia"/>
          <w:sz w:val="32"/>
          <w:szCs w:val="32"/>
        </w:rPr>
        <w:t>5</w:t>
      </w:r>
      <w:r w:rsidRPr="003D2813">
        <w:rPr>
          <w:rFonts w:asciiTheme="minorEastAsia" w:hAnsiTheme="minorEastAsia" w:hint="eastAsia"/>
          <w:sz w:val="32"/>
          <w:szCs w:val="32"/>
        </w:rPr>
        <w:t>（一）1</w:t>
      </w:r>
      <w:r w:rsidRPr="003D2813">
        <w:rPr>
          <w:rFonts w:asciiTheme="minorEastAsia" w:hAnsiTheme="minorEastAsia"/>
          <w:sz w:val="32"/>
          <w:szCs w:val="32"/>
        </w:rPr>
        <w:t>3</w:t>
      </w:r>
      <w:r w:rsidRPr="003D2813">
        <w:rPr>
          <w:rFonts w:asciiTheme="minorEastAsia" w:hAnsiTheme="minorEastAsia" w:hint="eastAsia"/>
          <w:sz w:val="32"/>
          <w:szCs w:val="32"/>
        </w:rPr>
        <w:t>：</w:t>
      </w:r>
      <w:r w:rsidRPr="003D2813">
        <w:rPr>
          <w:rFonts w:asciiTheme="minorEastAsia" w:hAnsiTheme="minorEastAsia"/>
          <w:sz w:val="32"/>
          <w:szCs w:val="32"/>
        </w:rPr>
        <w:t>55</w:t>
      </w:r>
      <w:r w:rsidRPr="003D2813">
        <w:rPr>
          <w:rFonts w:asciiTheme="minorEastAsia" w:hAnsiTheme="minorEastAsia" w:hint="eastAsia"/>
          <w:sz w:val="32"/>
          <w:szCs w:val="32"/>
        </w:rPr>
        <w:t>-1</w:t>
      </w:r>
      <w:r w:rsidRPr="003D2813">
        <w:rPr>
          <w:rFonts w:asciiTheme="minorEastAsia" w:hAnsiTheme="minorEastAsia"/>
          <w:sz w:val="32"/>
          <w:szCs w:val="32"/>
        </w:rPr>
        <w:t>5</w:t>
      </w:r>
      <w:r w:rsidRPr="003D2813">
        <w:rPr>
          <w:rFonts w:asciiTheme="minorEastAsia" w:hAnsiTheme="minorEastAsia" w:hint="eastAsia"/>
          <w:sz w:val="32"/>
          <w:szCs w:val="32"/>
        </w:rPr>
        <w:t>：</w:t>
      </w:r>
      <w:r w:rsidRPr="003D2813">
        <w:rPr>
          <w:rFonts w:asciiTheme="minorEastAsia" w:hAnsiTheme="minorEastAsia"/>
          <w:sz w:val="32"/>
          <w:szCs w:val="32"/>
        </w:rPr>
        <w:t>5</w:t>
      </w:r>
      <w:r w:rsidRPr="003D2813">
        <w:rPr>
          <w:rFonts w:asciiTheme="minorEastAsia" w:hAnsiTheme="minorEastAsia" w:hint="eastAsia"/>
          <w:sz w:val="32"/>
          <w:szCs w:val="32"/>
        </w:rPr>
        <w:t>0</w:t>
      </w:r>
    </w:p>
    <w:p w:rsidR="00E91D33" w:rsidRPr="003D2813" w:rsidRDefault="00E91D33" w:rsidP="00E91D33">
      <w:pPr>
        <w:rPr>
          <w:rFonts w:asciiTheme="minorEastAsia" w:hAnsiTheme="minorEastAsia" w:hint="eastAsia"/>
          <w:sz w:val="32"/>
          <w:szCs w:val="32"/>
        </w:rPr>
      </w:pPr>
      <w:r w:rsidRPr="003D2813">
        <w:rPr>
          <w:rFonts w:asciiTheme="minorEastAsia" w:hAnsiTheme="minorEastAsia" w:hint="eastAsia"/>
          <w:sz w:val="32"/>
          <w:szCs w:val="32"/>
        </w:rPr>
        <w:t>地   點｜</w:t>
      </w:r>
      <w:r w:rsidRPr="003D2813">
        <w:rPr>
          <w:rFonts w:asciiTheme="minorEastAsia" w:hAnsiTheme="minorEastAsia" w:hint="eastAsia"/>
          <w:sz w:val="32"/>
          <w:szCs w:val="32"/>
        </w:rPr>
        <w:t>視聽教室</w:t>
      </w:r>
    </w:p>
    <w:p w:rsidR="00E91D33" w:rsidRDefault="00DC105F" w:rsidP="00E91D33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對   象</w:t>
      </w:r>
      <w:r w:rsidRPr="00DC105F">
        <w:rPr>
          <w:rFonts w:asciiTheme="minorEastAsia" w:hAnsiTheme="minorEastAsia" w:hint="eastAsia"/>
          <w:sz w:val="32"/>
          <w:szCs w:val="32"/>
        </w:rPr>
        <w:t>｜</w:t>
      </w:r>
      <w:r>
        <w:rPr>
          <w:rFonts w:asciiTheme="minorEastAsia" w:hAnsiTheme="minorEastAsia" w:hint="eastAsia"/>
          <w:sz w:val="32"/>
          <w:szCs w:val="32"/>
        </w:rPr>
        <w:t>國一學生</w:t>
      </w:r>
    </w:p>
    <w:p w:rsidR="00DC105F" w:rsidRPr="003D2813" w:rsidRDefault="00DC105F" w:rsidP="00E91D33">
      <w:pPr>
        <w:rPr>
          <w:rFonts w:asciiTheme="minorEastAsia" w:hAnsiTheme="minorEastAsia" w:hint="eastAsia"/>
          <w:sz w:val="32"/>
          <w:szCs w:val="32"/>
        </w:rPr>
      </w:pPr>
    </w:p>
    <w:p w:rsidR="00E91D33" w:rsidRPr="003D2813" w:rsidRDefault="00E91D33" w:rsidP="00E91D33">
      <w:pPr>
        <w:rPr>
          <w:rFonts w:asciiTheme="minorEastAsia" w:hAnsiTheme="minorEastAsia" w:hint="eastAsia"/>
          <w:sz w:val="32"/>
          <w:szCs w:val="32"/>
        </w:rPr>
      </w:pPr>
      <w:r w:rsidRPr="003D2813">
        <w:rPr>
          <w:rFonts w:asciiTheme="minorEastAsia" w:hAnsiTheme="minorEastAsia" w:hint="eastAsia"/>
          <w:sz w:val="32"/>
          <w:szCs w:val="32"/>
        </w:rPr>
        <w:t>講者簡介｜</w:t>
      </w:r>
    </w:p>
    <w:p w:rsidR="00B96F19" w:rsidRPr="003D2813" w:rsidRDefault="00E91D33" w:rsidP="00E91D33">
      <w:pPr>
        <w:rPr>
          <w:rFonts w:asciiTheme="minorEastAsia" w:hAnsiTheme="minorEastAsia"/>
          <w:sz w:val="32"/>
          <w:szCs w:val="32"/>
        </w:rPr>
      </w:pPr>
      <w:r w:rsidRPr="003D2813">
        <w:rPr>
          <w:rFonts w:asciiTheme="minorEastAsia" w:hAnsiTheme="minorEastAsia" w:hint="eastAsia"/>
          <w:sz w:val="32"/>
          <w:szCs w:val="32"/>
        </w:rPr>
        <w:t>白靈，本名莊祖煌，1951年生，現任台北科技大學化工系副教授。曾任《草根詩刊》主編、耕莘青年寫作會常務理事，《台灣詩學季刊》創辦人之一。白靈的詩很能掌握抽象意識的精華，並將之具象化，注重對文明的反思、對社會的批判、對人群的關懷，其創作題材不拘，意象的精準展現是白靈詩作的特色。陳義芝說他：「白靈是意象的快槍手，中堅代名家，閱讀他的小詩要有閱讀閃電的心思。」。除詩作外，白靈也是詩評名家，《一首詩的誕生》、《一首詩的玩法》、《一首詩的誘惑》是白靈對現代詩的賞析與教學的重要著作。</w:t>
      </w:r>
    </w:p>
    <w:p w:rsidR="00171636" w:rsidRPr="003D2813" w:rsidRDefault="00171636" w:rsidP="00E91D33">
      <w:pPr>
        <w:rPr>
          <w:rFonts w:asciiTheme="minorEastAsia" w:hAnsiTheme="minorEastAsia"/>
          <w:sz w:val="32"/>
          <w:szCs w:val="32"/>
        </w:rPr>
      </w:pPr>
    </w:p>
    <w:p w:rsidR="00767CF8" w:rsidRDefault="00767CF8" w:rsidP="00E91D33">
      <w:pPr>
        <w:rPr>
          <w:rFonts w:asciiTheme="minorEastAsia" w:hAnsiTheme="minorEastAsia"/>
          <w:sz w:val="32"/>
          <w:szCs w:val="32"/>
        </w:rPr>
      </w:pPr>
    </w:p>
    <w:p w:rsidR="00FD0A29" w:rsidRPr="003D2813" w:rsidRDefault="00171636" w:rsidP="00E91D33">
      <w:pPr>
        <w:rPr>
          <w:rFonts w:asciiTheme="minorEastAsia" w:hAnsiTheme="minorEastAsia"/>
          <w:sz w:val="32"/>
          <w:szCs w:val="32"/>
        </w:rPr>
      </w:pPr>
      <w:r w:rsidRPr="003D2813">
        <w:rPr>
          <w:rFonts w:asciiTheme="minorEastAsia" w:hAnsiTheme="minorEastAsia" w:hint="eastAsia"/>
          <w:sz w:val="32"/>
          <w:szCs w:val="32"/>
        </w:rPr>
        <w:lastRenderedPageBreak/>
        <w:t>曾獲獎</w:t>
      </w:r>
      <w:r w:rsidR="00767CF8">
        <w:rPr>
          <w:rFonts w:asciiTheme="minorEastAsia" w:hAnsiTheme="minorEastAsia" w:hint="eastAsia"/>
          <w:sz w:val="32"/>
          <w:szCs w:val="32"/>
        </w:rPr>
        <w:t>項</w:t>
      </w:r>
      <w:r w:rsidRPr="003D2813">
        <w:rPr>
          <w:rFonts w:asciiTheme="minorEastAsia" w:hAnsiTheme="minorEastAsia" w:hint="eastAsia"/>
          <w:sz w:val="32"/>
          <w:szCs w:val="32"/>
        </w:rPr>
        <w:t>：</w:t>
      </w:r>
    </w:p>
    <w:p w:rsidR="00171636" w:rsidRPr="003D2813" w:rsidRDefault="00171636" w:rsidP="00171636">
      <w:pPr>
        <w:rPr>
          <w:rFonts w:asciiTheme="minorEastAsia" w:hAnsiTheme="minorEastAsia" w:hint="eastAsia"/>
          <w:sz w:val="32"/>
          <w:szCs w:val="32"/>
        </w:rPr>
      </w:pPr>
      <w:r w:rsidRPr="003D2813">
        <w:rPr>
          <w:rFonts w:asciiTheme="minorEastAsia" w:hAnsiTheme="minorEastAsia" w:hint="eastAsia"/>
          <w:sz w:val="32"/>
          <w:szCs w:val="32"/>
        </w:rPr>
        <w:t>中國時報敘事詩首獎</w:t>
      </w:r>
      <w:bookmarkStart w:id="0" w:name="_GoBack"/>
      <w:bookmarkEnd w:id="0"/>
    </w:p>
    <w:p w:rsidR="00171636" w:rsidRPr="003D2813" w:rsidRDefault="00171636" w:rsidP="00171636">
      <w:pPr>
        <w:rPr>
          <w:rFonts w:asciiTheme="minorEastAsia" w:hAnsiTheme="minorEastAsia" w:hint="eastAsia"/>
          <w:sz w:val="32"/>
          <w:szCs w:val="32"/>
        </w:rPr>
      </w:pPr>
      <w:r w:rsidRPr="003D2813">
        <w:rPr>
          <w:rFonts w:asciiTheme="minorEastAsia" w:hAnsiTheme="minorEastAsia" w:hint="eastAsia"/>
          <w:sz w:val="32"/>
          <w:szCs w:val="32"/>
        </w:rPr>
        <w:t>梁實秋文學獎散文首獎</w:t>
      </w:r>
    </w:p>
    <w:p w:rsidR="00171636" w:rsidRPr="003D2813" w:rsidRDefault="00171636" w:rsidP="00171636">
      <w:pPr>
        <w:rPr>
          <w:rFonts w:asciiTheme="minorEastAsia" w:hAnsiTheme="minorEastAsia" w:hint="eastAsia"/>
          <w:sz w:val="32"/>
          <w:szCs w:val="32"/>
        </w:rPr>
      </w:pPr>
      <w:r w:rsidRPr="003D2813">
        <w:rPr>
          <w:rFonts w:asciiTheme="minorEastAsia" w:hAnsiTheme="minorEastAsia" w:hint="eastAsia"/>
          <w:sz w:val="32"/>
          <w:szCs w:val="32"/>
        </w:rPr>
        <w:t>中央日報百萬徵文獎</w:t>
      </w:r>
    </w:p>
    <w:p w:rsidR="00171636" w:rsidRPr="003D2813" w:rsidRDefault="00171636" w:rsidP="00171636">
      <w:pPr>
        <w:rPr>
          <w:rFonts w:asciiTheme="minorEastAsia" w:hAnsiTheme="minorEastAsia" w:hint="eastAsia"/>
          <w:sz w:val="32"/>
          <w:szCs w:val="32"/>
        </w:rPr>
      </w:pPr>
      <w:r w:rsidRPr="003D2813">
        <w:rPr>
          <w:rFonts w:asciiTheme="minorEastAsia" w:hAnsiTheme="minorEastAsia" w:hint="eastAsia"/>
          <w:sz w:val="32"/>
          <w:szCs w:val="32"/>
        </w:rPr>
        <w:t>中華文學獎散文第二名</w:t>
      </w:r>
    </w:p>
    <w:p w:rsidR="00171636" w:rsidRPr="003D2813" w:rsidRDefault="00171636" w:rsidP="00171636">
      <w:pPr>
        <w:rPr>
          <w:rFonts w:asciiTheme="minorEastAsia" w:hAnsiTheme="minorEastAsia" w:hint="eastAsia"/>
          <w:sz w:val="32"/>
          <w:szCs w:val="32"/>
        </w:rPr>
      </w:pPr>
      <w:r w:rsidRPr="003D2813">
        <w:rPr>
          <w:rFonts w:asciiTheme="minorEastAsia" w:hAnsiTheme="minorEastAsia" w:hint="eastAsia"/>
          <w:sz w:val="32"/>
          <w:szCs w:val="32"/>
        </w:rPr>
        <w:t>中國文藝獎章文藝評論獎</w:t>
      </w:r>
    </w:p>
    <w:p w:rsidR="00171636" w:rsidRPr="003D2813" w:rsidRDefault="00171636" w:rsidP="00171636">
      <w:pPr>
        <w:rPr>
          <w:rFonts w:asciiTheme="minorEastAsia" w:hAnsiTheme="minorEastAsia" w:hint="eastAsia"/>
          <w:sz w:val="32"/>
          <w:szCs w:val="32"/>
        </w:rPr>
      </w:pPr>
      <w:r w:rsidRPr="003D2813">
        <w:rPr>
          <w:rFonts w:asciiTheme="minorEastAsia" w:hAnsiTheme="minorEastAsia" w:hint="eastAsia"/>
          <w:sz w:val="32"/>
          <w:szCs w:val="32"/>
        </w:rPr>
        <w:t>中山文藝獎</w:t>
      </w:r>
    </w:p>
    <w:p w:rsidR="00171636" w:rsidRPr="003D2813" w:rsidRDefault="00171636" w:rsidP="00171636">
      <w:pPr>
        <w:rPr>
          <w:rFonts w:asciiTheme="minorEastAsia" w:hAnsiTheme="minorEastAsia" w:hint="eastAsia"/>
          <w:sz w:val="32"/>
          <w:szCs w:val="32"/>
        </w:rPr>
      </w:pPr>
      <w:r w:rsidRPr="003D2813">
        <w:rPr>
          <w:rFonts w:asciiTheme="minorEastAsia" w:hAnsiTheme="minorEastAsia" w:hint="eastAsia"/>
          <w:sz w:val="32"/>
          <w:szCs w:val="32"/>
        </w:rPr>
        <w:t>國家文藝獎</w:t>
      </w:r>
    </w:p>
    <w:p w:rsidR="00FD0A29" w:rsidRPr="003D2813" w:rsidRDefault="00171636" w:rsidP="00171636">
      <w:pPr>
        <w:rPr>
          <w:rFonts w:asciiTheme="minorEastAsia" w:hAnsiTheme="minorEastAsia"/>
          <w:sz w:val="32"/>
          <w:szCs w:val="32"/>
        </w:rPr>
      </w:pPr>
      <w:r w:rsidRPr="003D2813">
        <w:rPr>
          <w:rFonts w:asciiTheme="minorEastAsia" w:hAnsiTheme="minorEastAsia" w:hint="eastAsia"/>
          <w:sz w:val="32"/>
          <w:szCs w:val="32"/>
        </w:rPr>
        <w:t>台灣文學獎</w:t>
      </w:r>
    </w:p>
    <w:p w:rsidR="0088005C" w:rsidRPr="00E91D33" w:rsidRDefault="0088005C" w:rsidP="003D281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C82AC85" wp14:editId="3CE13FE8">
            <wp:extent cx="2114550" cy="3170240"/>
            <wp:effectExtent l="0" t="0" r="0" b="0"/>
            <wp:docPr id="1" name="圖片 1" descr="http://www.literature.taipei/filesys/images/themes/%E6%9E%97%E8%80%80%E5%BE%B7/12-0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erature.taipei/filesys/images/themes/%E6%9E%97%E8%80%80%E5%BE%B7/12-03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52" cy="32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05C" w:rsidRPr="00E91D3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58" w:rsidRDefault="00151158" w:rsidP="002F7901">
      <w:r>
        <w:separator/>
      </w:r>
    </w:p>
  </w:endnote>
  <w:endnote w:type="continuationSeparator" w:id="0">
    <w:p w:rsidR="00151158" w:rsidRDefault="00151158" w:rsidP="002F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672491"/>
      <w:docPartObj>
        <w:docPartGallery w:val="Page Numbers (Bottom of Page)"/>
        <w:docPartUnique/>
      </w:docPartObj>
    </w:sdtPr>
    <w:sdtContent>
      <w:p w:rsidR="002F7901" w:rsidRDefault="002F79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7901">
          <w:rPr>
            <w:noProof/>
            <w:lang w:val="zh-TW"/>
          </w:rPr>
          <w:t>2</w:t>
        </w:r>
        <w:r>
          <w:fldChar w:fldCharType="end"/>
        </w:r>
      </w:p>
    </w:sdtContent>
  </w:sdt>
  <w:p w:rsidR="002F7901" w:rsidRDefault="002F79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58" w:rsidRDefault="00151158" w:rsidP="002F7901">
      <w:r>
        <w:separator/>
      </w:r>
    </w:p>
  </w:footnote>
  <w:footnote w:type="continuationSeparator" w:id="0">
    <w:p w:rsidR="00151158" w:rsidRDefault="00151158" w:rsidP="002F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F8"/>
    <w:rsid w:val="00151158"/>
    <w:rsid w:val="00171636"/>
    <w:rsid w:val="002444F8"/>
    <w:rsid w:val="002F7901"/>
    <w:rsid w:val="003D2813"/>
    <w:rsid w:val="00767CF8"/>
    <w:rsid w:val="0088005C"/>
    <w:rsid w:val="00B96F19"/>
    <w:rsid w:val="00DC105F"/>
    <w:rsid w:val="00E91D3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ABB89-D6D2-4B20-B800-27376A03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9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2016-04-07T08:49:00Z</dcterms:created>
  <dcterms:modified xsi:type="dcterms:W3CDTF">2016-04-07T08:54:00Z</dcterms:modified>
</cp:coreProperties>
</file>