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17"/>
        <w:tblW w:w="9606" w:type="dxa"/>
        <w:tblLook w:val="04A0" w:firstRow="1" w:lastRow="0" w:firstColumn="1" w:lastColumn="0" w:noHBand="0" w:noVBand="1"/>
      </w:tblPr>
      <w:tblGrid>
        <w:gridCol w:w="2660"/>
        <w:gridCol w:w="2693"/>
        <w:gridCol w:w="3260"/>
        <w:gridCol w:w="993"/>
      </w:tblGrid>
      <w:tr w:rsidR="00977481" w:rsidRPr="004A3CA7" w:rsidTr="00EF7C75">
        <w:trPr>
          <w:trHeight w:val="417"/>
          <w:tblHeader/>
        </w:trPr>
        <w:tc>
          <w:tcPr>
            <w:tcW w:w="2660" w:type="dxa"/>
            <w:vAlign w:val="center"/>
          </w:tcPr>
          <w:p w:rsidR="00977481" w:rsidRPr="000702AB" w:rsidRDefault="00977481" w:rsidP="0097748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0702AB">
              <w:rPr>
                <w:rFonts w:ascii="標楷體" w:eastAsia="標楷體" w:hAnsi="標楷體" w:hint="eastAsia"/>
                <w:b/>
                <w:sz w:val="28"/>
                <w:szCs w:val="28"/>
              </w:rPr>
              <w:t>檢送方式</w:t>
            </w:r>
          </w:p>
        </w:tc>
        <w:tc>
          <w:tcPr>
            <w:tcW w:w="2693" w:type="dxa"/>
          </w:tcPr>
          <w:p w:rsidR="00977481" w:rsidRDefault="00977481" w:rsidP="0097748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2AB">
              <w:rPr>
                <w:rFonts w:ascii="標楷體" w:eastAsia="標楷體" w:hAnsi="標楷體" w:hint="eastAsia"/>
                <w:b/>
                <w:sz w:val="28"/>
                <w:szCs w:val="28"/>
              </w:rPr>
              <w:t>檢送文件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</w:p>
          <w:p w:rsidR="00977481" w:rsidRPr="000702AB" w:rsidRDefault="00977481" w:rsidP="0097748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2AB">
              <w:rPr>
                <w:rFonts w:ascii="標楷體" w:eastAsia="標楷體" w:hAnsi="標楷體" w:hint="eastAsia"/>
                <w:b/>
                <w:sz w:val="28"/>
                <w:szCs w:val="28"/>
              </w:rPr>
              <w:t>系統維護動作</w:t>
            </w:r>
          </w:p>
        </w:tc>
        <w:tc>
          <w:tcPr>
            <w:tcW w:w="3260" w:type="dxa"/>
            <w:vAlign w:val="center"/>
          </w:tcPr>
          <w:p w:rsidR="00977481" w:rsidRPr="000702AB" w:rsidRDefault="00977481" w:rsidP="0097748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2AB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93" w:type="dxa"/>
          </w:tcPr>
          <w:p w:rsidR="00977481" w:rsidRPr="000702AB" w:rsidRDefault="00977481" w:rsidP="0097748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02AB">
              <w:rPr>
                <w:rFonts w:ascii="標楷體" w:eastAsia="標楷體" w:hAnsi="標楷體" w:hint="eastAsia"/>
                <w:b/>
                <w:sz w:val="28"/>
                <w:szCs w:val="28"/>
              </w:rPr>
              <w:t>檢核情形</w:t>
            </w:r>
          </w:p>
        </w:tc>
      </w:tr>
      <w:tr w:rsidR="00EC6A93" w:rsidRPr="004A3CA7" w:rsidTr="00C2710F">
        <w:tc>
          <w:tcPr>
            <w:tcW w:w="2660" w:type="dxa"/>
            <w:vMerge w:val="restart"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14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至WebHR退撫子系統&gt;退休人員資料維護&gt;附件上傳</w:t>
            </w:r>
          </w:p>
        </w:tc>
        <w:tc>
          <w:tcPr>
            <w:tcW w:w="2693" w:type="dxa"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14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學校教職員退休事實表1份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受文者無須繕打</w:t>
            </w: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A93" w:rsidRPr="004A3CA7" w:rsidTr="00C2710F">
        <w:tc>
          <w:tcPr>
            <w:tcW w:w="2660" w:type="dxa"/>
            <w:vMerge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14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正面半身證件照電子檔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A93" w:rsidRPr="004A3CA7" w:rsidTr="00C2710F">
        <w:tc>
          <w:tcPr>
            <w:tcW w:w="2660" w:type="dxa"/>
            <w:vMerge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14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公務人員退休撫卹基金發放退離給與人員資料卡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971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請黏貼銀行存摺封面影本</w:t>
            </w: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A93" w:rsidRPr="004A3CA7" w:rsidTr="00C2710F">
        <w:tc>
          <w:tcPr>
            <w:tcW w:w="2660" w:type="dxa"/>
            <w:vMerge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優存帳戶影本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A93" w:rsidRPr="004A3CA7" w:rsidTr="00C2710F">
        <w:tc>
          <w:tcPr>
            <w:tcW w:w="2660" w:type="dxa"/>
            <w:vMerge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14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年資採計切結書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年資逾40年者</w:t>
            </w: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A93" w:rsidRPr="004A3CA7" w:rsidTr="00C2710F">
        <w:tc>
          <w:tcPr>
            <w:tcW w:w="2660" w:type="dxa"/>
            <w:vMerge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14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私校年資給付收據</w:t>
            </w:r>
            <w:r w:rsidRPr="004971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正本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具私校年資者</w:t>
            </w: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A93" w:rsidRPr="004A3CA7" w:rsidTr="00C2710F">
        <w:tc>
          <w:tcPr>
            <w:tcW w:w="2660" w:type="dxa"/>
            <w:vMerge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93" w:rsidRPr="000C1421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14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退休教育人員最後在職同薪級現職待遇計算表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A93" w:rsidRPr="004A3CA7" w:rsidTr="00C2710F">
        <w:tc>
          <w:tcPr>
            <w:tcW w:w="2660" w:type="dxa"/>
            <w:vMerge/>
          </w:tcPr>
          <w:p w:rsidR="00EC6A93" w:rsidRPr="004A3CA7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93" w:rsidRPr="004A3CA7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公教人員保險養老給付優惠存款年資試算表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A93" w:rsidRPr="004A3CA7" w:rsidTr="00C2710F">
        <w:tc>
          <w:tcPr>
            <w:tcW w:w="2660" w:type="dxa"/>
            <w:vMerge/>
          </w:tcPr>
          <w:p w:rsidR="00EC6A93" w:rsidRPr="004A3CA7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93" w:rsidRPr="004A3CA7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公保養老給付得辦理優惠存款金額計算單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A93" w:rsidRPr="004A3CA7" w:rsidTr="00C2710F">
        <w:trPr>
          <w:trHeight w:val="669"/>
        </w:trPr>
        <w:tc>
          <w:tcPr>
            <w:tcW w:w="2660" w:type="dxa"/>
            <w:vMerge/>
          </w:tcPr>
          <w:p w:rsidR="00EC6A93" w:rsidRPr="004A3CA7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93" w:rsidRPr="004A3CA7" w:rsidRDefault="00EC6A93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A93">
              <w:rPr>
                <w:rFonts w:ascii="標楷體" w:eastAsia="標楷體" w:hAnsi="標楷體" w:hint="eastAsia"/>
                <w:sz w:val="28"/>
                <w:szCs w:val="28"/>
              </w:rPr>
              <w:t>各校退休教職員基本資料明細表</w:t>
            </w:r>
          </w:p>
        </w:tc>
        <w:tc>
          <w:tcPr>
            <w:tcW w:w="3260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EC6A93" w:rsidRPr="004A3CA7" w:rsidRDefault="00EC6A93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 w:val="restart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至WebHR退撫子系統&gt;退休人員資料維護&gt;維護各項資料</w:t>
            </w:r>
          </w:p>
        </w:tc>
        <w:tc>
          <w:tcPr>
            <w:tcW w:w="2693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職稱維護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一律繕打「本職」，無須註明兼職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，例如：教師兼導師或教師兼教務主任......等，皆繕打「教師」即可</w:t>
            </w: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7481" w:rsidRPr="00D21C2F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1C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歷任職務頁籤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檢視每段任職資料及年資起訖日是否正確，需與退休事實表內容一致，倘有誤請逐筆編修，每段經歷皆需選擇是否採計並按計算年資，修改完成後儲存</w:t>
            </w: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公保優存頁籤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維護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F57B72">
              <w:rPr>
                <w:rFonts w:ascii="標楷體" w:eastAsia="標楷體" w:hAnsi="標楷體"/>
                <w:sz w:val="28"/>
                <w:szCs w:val="28"/>
              </w:rPr>
              <w:t>1、本薪</w:t>
            </w:r>
            <w:r w:rsidRPr="00F57B7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右側</w:t>
            </w: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退休人員薪俸額、學術研究費、主管加給</w:t>
            </w:r>
          </w:p>
          <w:p w:rsidR="00977481" w:rsidRPr="004A3CA7" w:rsidRDefault="00977481" w:rsidP="0097748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維護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F57B72">
              <w:rPr>
                <w:rFonts w:ascii="標楷體" w:eastAsia="標楷體" w:hAnsi="標楷體"/>
                <w:sz w:val="28"/>
                <w:szCs w:val="28"/>
              </w:rPr>
              <w:t>3、最後在職專業加給表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F57B72">
              <w:rPr>
                <w:rFonts w:ascii="標楷體" w:eastAsia="標楷體" w:hAnsi="標楷體" w:hint="eastAsia"/>
                <w:sz w:val="28"/>
                <w:szCs w:val="28"/>
              </w:rPr>
              <w:t>右側的</w:t>
            </w: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學術研究費、最後在職主管加給、優存辦法第3條可優存金額</w:t>
            </w:r>
          </w:p>
          <w:p w:rsidR="00977481" w:rsidRPr="004A3CA7" w:rsidRDefault="00977481" w:rsidP="0097748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「計算100.1.1」及「計算100.2.1」後，檢視1/12年終工作獎金是否系統帶出正確金額。</w:t>
            </w:r>
          </w:p>
          <w:p w:rsidR="00977481" w:rsidRPr="00F57B72" w:rsidRDefault="00977481" w:rsidP="0097748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完成上述步驟後儲存，至報表列印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產製優惠存款金額計算單</w:t>
            </w: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核定函頁籤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點選新增，繕打「來文資料」，輸入報送機關、文號、日期後，按下確認。</w:t>
            </w: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核定資料頁籤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俟退休案核定後至該頁籤繕打「核定機關」、「核定日期」及「核定文號」。並於文稿狀態呈現「核定」後，將資料匯入</w:t>
            </w:r>
            <w:r w:rsidRPr="00581F4D">
              <w:rPr>
                <w:rFonts w:ascii="標楷體" w:eastAsia="標楷體" w:hAnsi="標楷體" w:hint="eastAsia"/>
                <w:sz w:val="28"/>
                <w:szCs w:val="28"/>
              </w:rPr>
              <w:t>全國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581F4D">
              <w:rPr>
                <w:rFonts w:ascii="標楷體" w:eastAsia="標楷體" w:hAnsi="標楷體" w:hint="eastAsia"/>
                <w:sz w:val="28"/>
                <w:szCs w:val="28"/>
              </w:rPr>
              <w:t>公教人員退休撫卹整合平臺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</w:p>
        </w:tc>
        <w:tc>
          <w:tcPr>
            <w:tcW w:w="993" w:type="dxa"/>
          </w:tcPr>
          <w:p w:rsidR="00977481" w:rsidRPr="00977481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 w:val="restart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繳驗證件</w:t>
            </w: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送府審核後歸還</w:t>
            </w:r>
          </w:p>
        </w:tc>
        <w:tc>
          <w:tcPr>
            <w:tcW w:w="2693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-6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戶口名簿或戶籍謄本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歷年考核通知書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7481" w:rsidRPr="00AA627C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曾任主管職務聘書等相關證明</w:t>
            </w:r>
          </w:p>
        </w:tc>
        <w:tc>
          <w:tcPr>
            <w:tcW w:w="3260" w:type="dxa"/>
          </w:tcPr>
          <w:p w:rsidR="00977481" w:rsidRPr="00AA627C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為支領主管職務加給之證明文件，如確無資料，請附「退休教育人員曾支領主管職務加給年資切結書」。</w:t>
            </w: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服務證明書或離職證明書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畢業證書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  <w:vMerge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合格教師證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481" w:rsidRPr="004A3CA7" w:rsidTr="00C2710F">
        <w:tc>
          <w:tcPr>
            <w:tcW w:w="26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檢送付款憑單受款人清單</w:t>
            </w:r>
          </w:p>
        </w:tc>
        <w:tc>
          <w:tcPr>
            <w:tcW w:w="2693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退休人員如選擇舊制一次退休金直撥入帳辦理優惠存款者，於「付款憑單」內檢附「付款憑單受款人清單」</w:t>
            </w:r>
          </w:p>
        </w:tc>
        <w:tc>
          <w:tcPr>
            <w:tcW w:w="3260" w:type="dxa"/>
          </w:tcPr>
          <w:p w:rsidR="00977481" w:rsidRPr="004A3CA7" w:rsidRDefault="00977481" w:rsidP="009774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CA7">
              <w:rPr>
                <w:rFonts w:ascii="標楷體" w:eastAsia="標楷體" w:hAnsi="標楷體" w:hint="eastAsia"/>
                <w:sz w:val="28"/>
                <w:szCs w:val="28"/>
              </w:rPr>
              <w:t>非前述情形者免附</w:t>
            </w:r>
          </w:p>
        </w:tc>
        <w:tc>
          <w:tcPr>
            <w:tcW w:w="993" w:type="dxa"/>
          </w:tcPr>
          <w:p w:rsidR="00977481" w:rsidRPr="004A3CA7" w:rsidRDefault="00977481" w:rsidP="009774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7481" w:rsidRPr="00977481" w:rsidRDefault="00977481" w:rsidP="00977481">
      <w:pPr>
        <w:ind w:left="280" w:hangingChars="100" w:hanging="280"/>
        <w:rPr>
          <w:rFonts w:ascii="標楷體" w:eastAsia="標楷體" w:hAnsi="標楷體"/>
          <w:sz w:val="28"/>
        </w:rPr>
      </w:pPr>
      <w:r w:rsidRPr="00977481">
        <w:rPr>
          <w:rFonts w:ascii="標楷體" w:eastAsia="標楷體" w:hAnsi="標楷體" w:hint="eastAsia"/>
          <w:sz w:val="28"/>
        </w:rPr>
        <w:t>※為簡化教師及未銓敘職員退休作業流程，請將已提列105年2月1日退休人員應檢送表件依上開方式彙送，完成可在「檢核情形」打v，並於WebHR報送退休案件，免再備文函知本府。</w:t>
      </w:r>
    </w:p>
    <w:p w:rsidR="00977481" w:rsidRPr="00977481" w:rsidRDefault="00977481" w:rsidP="00977481">
      <w:pPr>
        <w:rPr>
          <w:rFonts w:ascii="標楷體" w:eastAsia="標楷體" w:hAnsi="標楷體"/>
          <w:sz w:val="28"/>
        </w:rPr>
      </w:pPr>
      <w:r w:rsidRPr="00977481">
        <w:rPr>
          <w:rFonts w:ascii="標楷體" w:eastAsia="標楷體" w:hAnsi="標楷體" w:hint="eastAsia"/>
          <w:sz w:val="28"/>
        </w:rPr>
        <w:t>※紙本證件請送以下承辦人員：</w:t>
      </w:r>
    </w:p>
    <w:p w:rsidR="00977481" w:rsidRPr="00977481" w:rsidRDefault="00977481" w:rsidP="00977481">
      <w:pPr>
        <w:ind w:left="280"/>
        <w:rPr>
          <w:rFonts w:ascii="標楷體" w:eastAsia="標楷體" w:hAnsi="標楷體"/>
          <w:sz w:val="28"/>
        </w:rPr>
      </w:pPr>
      <w:r w:rsidRPr="00977481">
        <w:rPr>
          <w:rFonts w:ascii="標楷體" w:eastAsia="標楷體" w:hAnsi="標楷體" w:hint="eastAsia"/>
          <w:sz w:val="28"/>
        </w:rPr>
        <w:t>一、國、高中：王科員韻琇（分機389）</w:t>
      </w:r>
    </w:p>
    <w:p w:rsidR="004B72D6" w:rsidRPr="00977481" w:rsidRDefault="005A6B25" w:rsidP="00977481">
      <w:pPr>
        <w:ind w:left="2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二、國小、幼兒園：林逸庭</w:t>
      </w:r>
      <w:r w:rsidR="00977481" w:rsidRPr="00977481">
        <w:rPr>
          <w:rFonts w:ascii="標楷體" w:eastAsia="標楷體" w:hAnsi="標楷體" w:hint="eastAsia"/>
          <w:sz w:val="28"/>
        </w:rPr>
        <w:t>（分機</w:t>
      </w:r>
      <w:r>
        <w:rPr>
          <w:rFonts w:ascii="標楷體" w:eastAsia="標楷體" w:hAnsi="標楷體" w:hint="eastAsia"/>
          <w:sz w:val="28"/>
        </w:rPr>
        <w:t>346</w:t>
      </w:r>
      <w:r w:rsidR="00977481" w:rsidRPr="00977481">
        <w:rPr>
          <w:rFonts w:ascii="標楷體" w:eastAsia="標楷體" w:hAnsi="標楷體" w:hint="eastAsia"/>
          <w:sz w:val="28"/>
        </w:rPr>
        <w:t>）</w:t>
      </w:r>
    </w:p>
    <w:sectPr w:rsidR="004B72D6" w:rsidRPr="00977481" w:rsidSect="00977481">
      <w:headerReference w:type="default" r:id="rId8"/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B7" w:rsidRDefault="00172AB7" w:rsidP="00977481">
      <w:r>
        <w:separator/>
      </w:r>
    </w:p>
  </w:endnote>
  <w:endnote w:type="continuationSeparator" w:id="0">
    <w:p w:rsidR="00172AB7" w:rsidRDefault="00172AB7" w:rsidP="0097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B7" w:rsidRDefault="00172AB7" w:rsidP="00977481">
      <w:r>
        <w:separator/>
      </w:r>
    </w:p>
  </w:footnote>
  <w:footnote w:type="continuationSeparator" w:id="0">
    <w:p w:rsidR="00172AB7" w:rsidRDefault="00172AB7" w:rsidP="0097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eastAsia="標楷體" w:hAnsi="標楷體" w:cstheme="majorBidi"/>
        <w:b/>
        <w:sz w:val="32"/>
        <w:szCs w:val="32"/>
      </w:rPr>
      <w:alias w:val="標題"/>
      <w:id w:val="77738743"/>
      <w:placeholder>
        <w:docPart w:val="1F446D188C0D40BB8C7927C615541F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7481" w:rsidRPr="00977481" w:rsidRDefault="0097748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標楷體" w:eastAsia="標楷體" w:hAnsi="標楷體" w:cstheme="majorBidi"/>
            <w:b/>
            <w:sz w:val="32"/>
            <w:szCs w:val="32"/>
          </w:rPr>
        </w:pPr>
        <w:r w:rsidRPr="00977481">
          <w:rPr>
            <w:rFonts w:ascii="標楷體" w:eastAsia="標楷體" w:hAnsi="標楷體" w:cstheme="majorBidi" w:hint="eastAsia"/>
            <w:b/>
            <w:sz w:val="32"/>
            <w:szCs w:val="32"/>
          </w:rPr>
          <w:t>新竹市政府所屬學校教職員申請退休應檢送文件及WebHR系統維護注意事項檢核表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9FE"/>
    <w:multiLevelType w:val="hybridMultilevel"/>
    <w:tmpl w:val="4F166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1"/>
    <w:rsid w:val="00172AB7"/>
    <w:rsid w:val="003472FD"/>
    <w:rsid w:val="004B72D6"/>
    <w:rsid w:val="004D2AF7"/>
    <w:rsid w:val="005A6B25"/>
    <w:rsid w:val="00616CA2"/>
    <w:rsid w:val="00977481"/>
    <w:rsid w:val="00C2710F"/>
    <w:rsid w:val="00D32C4D"/>
    <w:rsid w:val="00E14D0B"/>
    <w:rsid w:val="00EC6A93"/>
    <w:rsid w:val="00E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74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4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4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74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74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4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4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7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446D188C0D40BB8C7927C615541F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7EE3FE-9E11-42A7-AFF0-70DA1C388089}"/>
      </w:docPartPr>
      <w:docPartBody>
        <w:p w:rsidR="00C945BB" w:rsidRDefault="0098123C" w:rsidP="0098123C">
          <w:pPr>
            <w:pStyle w:val="1F446D188C0D40BB8C7927C615541F9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3C"/>
    <w:rsid w:val="0021336C"/>
    <w:rsid w:val="004F5597"/>
    <w:rsid w:val="0098123C"/>
    <w:rsid w:val="00A36BF3"/>
    <w:rsid w:val="00C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446D188C0D40BB8C7927C615541F93">
    <w:name w:val="1F446D188C0D40BB8C7927C615541F93"/>
    <w:rsid w:val="0098123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446D188C0D40BB8C7927C615541F93">
    <w:name w:val="1F446D188C0D40BB8C7927C615541F93"/>
    <w:rsid w:val="0098123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新竹市政府所屬學校教職員申請退休應檢送文件及WebHR系統維護注意事項檢核表</dc:title>
  <dc:creator>吳思瑩</dc:creator>
  <cp:lastModifiedBy>user</cp:lastModifiedBy>
  <cp:revision>2</cp:revision>
  <dcterms:created xsi:type="dcterms:W3CDTF">2016-10-06T00:52:00Z</dcterms:created>
  <dcterms:modified xsi:type="dcterms:W3CDTF">2016-10-06T00:52:00Z</dcterms:modified>
</cp:coreProperties>
</file>