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25" w:rsidRPr="00A34AB5" w:rsidRDefault="009F5425" w:rsidP="00F863AF">
      <w:pPr>
        <w:jc w:val="center"/>
        <w:rPr>
          <w:rFonts w:asciiTheme="minorEastAsia" w:hAnsiTheme="minorEastAsia"/>
          <w:b/>
          <w:szCs w:val="24"/>
          <w:u w:val="single"/>
        </w:rPr>
      </w:pPr>
      <w:bookmarkStart w:id="0" w:name="_GoBack"/>
      <w:bookmarkEnd w:id="0"/>
      <w:r w:rsidRPr="00A34AB5">
        <w:rPr>
          <w:rFonts w:asciiTheme="minorEastAsia" w:hAnsiTheme="minorEastAsia" w:hint="eastAsia"/>
          <w:b/>
          <w:szCs w:val="24"/>
          <w:u w:val="single"/>
        </w:rPr>
        <w:t>台灣‧荷蘭‧都市‧創新</w:t>
      </w:r>
      <w:r w:rsidRPr="00A34AB5">
        <w:rPr>
          <w:rFonts w:asciiTheme="minorEastAsia" w:hAnsiTheme="minorEastAsia"/>
          <w:b/>
          <w:szCs w:val="24"/>
          <w:u w:val="single"/>
        </w:rPr>
        <w:t xml:space="preserve"> </w:t>
      </w:r>
      <w:r w:rsidRPr="00A34AB5">
        <w:rPr>
          <w:rFonts w:asciiTheme="minorEastAsia" w:hAnsiTheme="minorEastAsia" w:hint="eastAsia"/>
          <w:b/>
          <w:szCs w:val="24"/>
          <w:u w:val="single"/>
        </w:rPr>
        <w:t>論壇暨巡迴展</w:t>
      </w:r>
      <w:r w:rsidRPr="00A34AB5">
        <w:rPr>
          <w:rFonts w:asciiTheme="minorEastAsia" w:hAnsiTheme="minorEastAsia"/>
          <w:b/>
          <w:szCs w:val="24"/>
          <w:u w:val="single"/>
        </w:rPr>
        <w:t xml:space="preserve"> </w:t>
      </w:r>
      <w:r w:rsidRPr="00A34AB5">
        <w:rPr>
          <w:rFonts w:asciiTheme="minorEastAsia" w:hAnsiTheme="minorEastAsia"/>
          <w:b/>
          <w:szCs w:val="24"/>
          <w:u w:val="single"/>
        </w:rPr>
        <w:br/>
        <w:t>Taiwan-Netherlands City Innovation Forum &amp; Roadshow</w:t>
      </w:r>
    </w:p>
    <w:p w:rsidR="009F5425" w:rsidRDefault="009F5425" w:rsidP="009F5425">
      <w:pPr>
        <w:rPr>
          <w:rFonts w:asciiTheme="minorEastAsia" w:hAnsiTheme="minorEastAsia"/>
          <w:b/>
          <w:szCs w:val="24"/>
        </w:rPr>
      </w:pPr>
      <w:r>
        <w:rPr>
          <w:rFonts w:asciiTheme="minorEastAsia" w:hAnsiTheme="minorEastAsia" w:hint="eastAsia"/>
          <w:b/>
          <w:szCs w:val="24"/>
        </w:rPr>
        <w:t>新竹</w:t>
      </w:r>
      <w:r w:rsidRPr="00A34AB5">
        <w:rPr>
          <w:rFonts w:asciiTheme="minorEastAsia" w:hAnsiTheme="minorEastAsia"/>
          <w:b/>
          <w:szCs w:val="24"/>
        </w:rPr>
        <w:t xml:space="preserve"> (</w:t>
      </w:r>
      <w:r w:rsidRPr="00A34AB5">
        <w:rPr>
          <w:rFonts w:asciiTheme="minorEastAsia" w:hAnsiTheme="minorEastAsia" w:hint="eastAsia"/>
          <w:b/>
          <w:szCs w:val="24"/>
        </w:rPr>
        <w:t>10/1</w:t>
      </w:r>
      <w:r>
        <w:rPr>
          <w:rFonts w:asciiTheme="minorEastAsia" w:hAnsiTheme="minorEastAsia" w:hint="eastAsia"/>
          <w:b/>
          <w:szCs w:val="24"/>
        </w:rPr>
        <w:t>9</w:t>
      </w:r>
      <w:r w:rsidRPr="00A34AB5">
        <w:rPr>
          <w:rFonts w:asciiTheme="minorEastAsia" w:hAnsiTheme="minorEastAsia" w:hint="eastAsia"/>
          <w:b/>
          <w:szCs w:val="24"/>
        </w:rPr>
        <w:t>)</w:t>
      </w:r>
    </w:p>
    <w:p w:rsidR="008464BC" w:rsidRPr="00A34AB5" w:rsidRDefault="008464BC" w:rsidP="009F5425">
      <w:pPr>
        <w:rPr>
          <w:rFonts w:asciiTheme="minorEastAsia" w:hAnsiTheme="minorEastAsia"/>
          <w:szCs w:val="24"/>
        </w:rPr>
      </w:pPr>
    </w:p>
    <w:tbl>
      <w:tblPr>
        <w:tblW w:w="8931" w:type="dxa"/>
        <w:tblInd w:w="-2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1"/>
        <w:gridCol w:w="1323"/>
        <w:gridCol w:w="6237"/>
      </w:tblGrid>
      <w:tr w:rsidR="00C7166F" w:rsidRPr="00C7166F" w:rsidTr="00065FC5">
        <w:trPr>
          <w:trHeight w:val="330"/>
        </w:trPr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6F" w:rsidRPr="004E12E4" w:rsidRDefault="008464BC" w:rsidP="006D3725">
            <w:pPr>
              <w:widowControl/>
              <w:jc w:val="center"/>
              <w:rPr>
                <w:rFonts w:ascii="Calibri" w:eastAsia="新細明體" w:hAnsi="Calibri" w:cs="新細明體"/>
                <w:kern w:val="0"/>
                <w:szCs w:val="24"/>
              </w:rPr>
            </w:pPr>
            <w:r w:rsidRPr="004E12E4">
              <w:rPr>
                <w:rFonts w:asciiTheme="minorEastAsia" w:hAnsiTheme="minorEastAsia"/>
                <w:b/>
                <w:szCs w:val="24"/>
              </w:rPr>
              <w:t>0</w:t>
            </w:r>
            <w:r w:rsidR="006D3725" w:rsidRPr="004E12E4">
              <w:rPr>
                <w:rFonts w:asciiTheme="minorEastAsia" w:hAnsiTheme="minorEastAsia" w:hint="eastAsia"/>
                <w:b/>
                <w:szCs w:val="24"/>
              </w:rPr>
              <w:t>9</w:t>
            </w:r>
            <w:r w:rsidRPr="004E12E4">
              <w:rPr>
                <w:rFonts w:asciiTheme="minorEastAsia" w:hAnsiTheme="minorEastAsia"/>
                <w:b/>
                <w:szCs w:val="24"/>
              </w:rPr>
              <w:t>:5</w:t>
            </w:r>
            <w:r w:rsidR="006D3725" w:rsidRPr="004E12E4">
              <w:rPr>
                <w:rFonts w:asciiTheme="minorEastAsia" w:hAnsiTheme="minorEastAsia" w:hint="eastAsia"/>
                <w:b/>
                <w:szCs w:val="24"/>
              </w:rPr>
              <w:t>0</w:t>
            </w:r>
            <w:r w:rsidRPr="004E12E4">
              <w:rPr>
                <w:rFonts w:asciiTheme="minorEastAsia" w:hAnsiTheme="minorEastAsia"/>
                <w:b/>
                <w:szCs w:val="24"/>
              </w:rPr>
              <w:t>-12:00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Theme="minorEastAsia" w:hAnsiTheme="minorEastAsia"/>
                <w:b/>
                <w:szCs w:val="24"/>
              </w:rPr>
            </w:pPr>
            <w:r w:rsidRPr="00C3137C">
              <w:rPr>
                <w:rFonts w:asciiTheme="minorEastAsia" w:hAnsiTheme="minorEastAsia" w:hint="eastAsia"/>
                <w:b/>
                <w:szCs w:val="24"/>
              </w:rPr>
              <w:t>台荷都市創新論壇</w:t>
            </w:r>
          </w:p>
          <w:p w:rsidR="00F43DCC" w:rsidRPr="00C3137C" w:rsidRDefault="00F43DCC" w:rsidP="00F43DCC">
            <w:pPr>
              <w:widowControl/>
              <w:rPr>
                <w:rFonts w:asciiTheme="minorEastAsia" w:hAnsiTheme="minorEastAsia" w:cs="新細明體"/>
                <w:bCs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>主辦</w:t>
            </w:r>
            <w:r w:rsidRPr="00C3137C">
              <w:rPr>
                <w:rFonts w:asciiTheme="minorEastAsia" w:hAnsiTheme="minorEastAsia" w:cs="新細明體" w:hint="eastAsia"/>
                <w:bCs/>
                <w:color w:val="000000"/>
                <w:kern w:val="0"/>
                <w:szCs w:val="24"/>
              </w:rPr>
              <w:t>: 新竹市政府 與 荷蘭貿易暨投資辦事處</w:t>
            </w:r>
          </w:p>
          <w:p w:rsidR="00AC0240" w:rsidRPr="008F03BD" w:rsidRDefault="00F43DCC" w:rsidP="0054598E">
            <w:pPr>
              <w:widowControl/>
              <w:rPr>
                <w:rFonts w:asciiTheme="minorEastAsia" w:hAnsiTheme="minorEastAsia" w:cs="新細明體"/>
                <w:bCs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 xml:space="preserve">地點: </w:t>
            </w:r>
            <w:r w:rsidR="001C6E95" w:rsidRPr="0021528C">
              <w:rPr>
                <w:rFonts w:ascii="Calibri" w:eastAsia="新細明體" w:hAnsi="Calibri" w:cs="新細明體" w:hint="eastAsia"/>
                <w:bCs/>
                <w:color w:val="000000"/>
                <w:kern w:val="0"/>
                <w:szCs w:val="24"/>
              </w:rPr>
              <w:t>新竹市演藝廳</w:t>
            </w:r>
            <w:r w:rsidRPr="00C3137C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3137C">
              <w:rPr>
                <w:rFonts w:asciiTheme="minorEastAsia" w:hAnsiTheme="minorEastAsia" w:cs="新細明體" w:hint="eastAsia"/>
                <w:bCs/>
                <w:color w:val="000000"/>
                <w:kern w:val="0"/>
                <w:szCs w:val="24"/>
              </w:rPr>
              <w:t>國際會議室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162A31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09:5</w:t>
            </w:r>
            <w:r w:rsidR="00F43DCC"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5-10:</w:t>
            </w: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8D709A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 xml:space="preserve">致詞: </w:t>
            </w:r>
            <w:r w:rsidR="00CC36BE" w:rsidRPr="00162A3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產業發展處 處長</w:t>
            </w:r>
            <w:r w:rsidR="0089356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翁義芳</w:t>
            </w:r>
          </w:p>
        </w:tc>
      </w:tr>
      <w:tr w:rsidR="00F43DCC" w:rsidRPr="00C7166F" w:rsidTr="00F43DCC">
        <w:trPr>
          <w:trHeight w:val="324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F43DCC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162A3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0-10:</w:t>
            </w:r>
            <w:r w:rsidR="00162A3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 xml:space="preserve">致詞: 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荷蘭貿易暨投資辦事處代表紀維德</w:t>
            </w:r>
          </w:p>
        </w:tc>
      </w:tr>
      <w:tr w:rsidR="00F43DCC" w:rsidRPr="00C7166F" w:rsidTr="008D709A">
        <w:trPr>
          <w:trHeight w:val="319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3A1F34" w:rsidRDefault="00F43DCC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3A1F34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162A31" w:rsidRPr="003A1F34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3A1F34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5-10:</w:t>
            </w:r>
            <w:r w:rsidR="00162A31" w:rsidRPr="003A1F34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8D709A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3A1F34" w:rsidRDefault="008D709A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影片分享: 新竹風起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F43DCC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162A31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8D709A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-10:</w:t>
            </w:r>
            <w:r w:rsidR="008D709A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>影片欣賞：荷蘭創新發展</w:t>
            </w:r>
          </w:p>
        </w:tc>
      </w:tr>
      <w:tr w:rsidR="00C7166F" w:rsidRPr="00C7166F" w:rsidTr="00F43DCC">
        <w:trPr>
          <w:trHeight w:val="33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66F" w:rsidRPr="00C7166F" w:rsidRDefault="00C7166F" w:rsidP="00C7166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  <w:p w:rsidR="00C7166F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25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26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31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32</w:t>
            </w: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37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38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43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10: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44</w:t>
            </w: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9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</w:t>
            </w:r>
          </w:p>
          <w:p w:rsidR="00AC0240" w:rsidRDefault="00AC0240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56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01</w:t>
            </w:r>
          </w:p>
          <w:p w:rsidR="00AC0240" w:rsidRPr="00C7166F" w:rsidRDefault="00AC0240" w:rsidP="004E12E4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2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Default="00F43DCC" w:rsidP="005D3CAB">
            <w:pPr>
              <w:widowControl/>
              <w:rPr>
                <w:rFonts w:asciiTheme="minorEastAsia" w:hAnsiTheme="minorEastAsia"/>
                <w:b/>
                <w:szCs w:val="24"/>
              </w:rPr>
            </w:pPr>
            <w:r w:rsidRPr="00C3137C">
              <w:rPr>
                <w:rFonts w:asciiTheme="minorEastAsia" w:hAnsiTheme="minorEastAsia" w:hint="eastAsia"/>
                <w:b/>
                <w:kern w:val="0"/>
                <w:szCs w:val="24"/>
              </w:rPr>
              <w:t>主題演講</w:t>
            </w:r>
            <w:r w:rsidRPr="00C3137C">
              <w:rPr>
                <w:rFonts w:asciiTheme="minorEastAsia" w:hAnsiTheme="minorEastAsia"/>
                <w:b/>
                <w:kern w:val="0"/>
                <w:szCs w:val="24"/>
              </w:rPr>
              <w:t xml:space="preserve">: </w:t>
            </w:r>
            <w:r w:rsidRPr="00C3137C">
              <w:rPr>
                <w:rFonts w:asciiTheme="minorEastAsia" w:hAnsiTheme="minorEastAsia" w:hint="eastAsia"/>
                <w:b/>
                <w:szCs w:val="24"/>
              </w:rPr>
              <w:t>荷蘭都市創新解決方案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健康照護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&amp;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福祉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(Philips)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智慧照明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(Philips</w:t>
            </w:r>
            <w:r w:rsidR="00D8743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 Lighting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高科技產業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(ASML)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智慧城市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(NXP)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循環經濟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(ING)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綠色能源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(Holst Center)</w:t>
            </w:r>
          </w:p>
          <w:p w:rsidR="005D3CAB" w:rsidRPr="005D3CAB" w:rsidRDefault="005D3CAB" w:rsidP="005D3CA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- 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都市設計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(Mecanoo)</w:t>
            </w:r>
          </w:p>
          <w:p w:rsidR="00AC0240" w:rsidRPr="00C7166F" w:rsidRDefault="005D3CAB" w:rsidP="005D3CAB">
            <w:pPr>
              <w:widowControl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-</w:t>
            </w:r>
            <w:r w:rsidR="00E20D4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="00E20D4E" w:rsidRPr="00E20D4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水土管理</w:t>
            </w:r>
            <w:r w:rsidRPr="005D3CAB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(Deltares)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F43DCC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11: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07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>意見交流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F43DCC" w:rsidP="00F43DCC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:</w:t>
            </w:r>
            <w:r w:rsidR="00C524FE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40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-12:</w:t>
            </w:r>
            <w:r w:rsidR="003B1F39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>結語</w:t>
            </w:r>
          </w:p>
        </w:tc>
      </w:tr>
      <w:tr w:rsidR="00C7166F" w:rsidRPr="00C7166F" w:rsidTr="00F43DCC">
        <w:trPr>
          <w:trHeight w:val="330"/>
        </w:trPr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6F" w:rsidRPr="00C7166F" w:rsidRDefault="00C7166F" w:rsidP="00C7166F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>12:10-13:30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6F" w:rsidRDefault="00AC52A2" w:rsidP="00C7166F">
            <w:pPr>
              <w:widowControl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b/>
                <w:bCs/>
                <w:color w:val="000000"/>
                <w:kern w:val="0"/>
                <w:szCs w:val="24"/>
              </w:rPr>
              <w:t>交流午餐會</w:t>
            </w:r>
          </w:p>
          <w:p w:rsidR="00E37261" w:rsidRPr="00806DCD" w:rsidRDefault="00AC52A2" w:rsidP="00C7166F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806DCD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主辦</w:t>
            </w:r>
            <w:r w:rsidR="00E37261" w:rsidRPr="00806DCD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Pr="00806DCD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新竹市政府</w:t>
            </w:r>
          </w:p>
          <w:p w:rsidR="00E37261" w:rsidRPr="00C7166F" w:rsidRDefault="00AC52A2" w:rsidP="0089356A">
            <w:pPr>
              <w:widowControl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地點</w:t>
            </w:r>
            <w:r w:rsidR="00E37261"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="00E37261" w:rsidRPr="00E65802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新竹市演藝廳</w:t>
            </w:r>
            <w:r w:rsidR="0089356A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展場</w:t>
            </w:r>
            <w:r w:rsidR="00704E00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B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區</w:t>
            </w:r>
          </w:p>
        </w:tc>
      </w:tr>
      <w:tr w:rsidR="008464BC" w:rsidRPr="00C7166F" w:rsidTr="00F43DCC">
        <w:trPr>
          <w:trHeight w:val="330"/>
        </w:trPr>
        <w:tc>
          <w:tcPr>
            <w:tcW w:w="13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4BC" w:rsidRPr="00AB5BD1" w:rsidRDefault="008464BC" w:rsidP="004B148B">
            <w:pPr>
              <w:widowControl/>
              <w:jc w:val="center"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6D3740">
              <w:rPr>
                <w:rFonts w:asciiTheme="minorEastAsia" w:hAnsiTheme="minorEastAsia"/>
                <w:b/>
                <w:szCs w:val="24"/>
              </w:rPr>
              <w:t>14:00-</w:t>
            </w:r>
            <w:r w:rsidR="00F43DCC" w:rsidRPr="00C3137C">
              <w:rPr>
                <w:rFonts w:asciiTheme="minorEastAsia" w:hAnsiTheme="minorEastAsia"/>
                <w:b/>
                <w:szCs w:val="24"/>
              </w:rPr>
              <w:t>17:05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4BC" w:rsidRDefault="008464BC" w:rsidP="004B148B">
            <w:pPr>
              <w:widowControl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 w:rsidRPr="00783BF6">
              <w:rPr>
                <w:rFonts w:ascii="Calibri" w:eastAsia="新細明體" w:hAnsi="Calibri" w:cs="新細明體" w:hint="eastAsia"/>
                <w:b/>
                <w:bCs/>
                <w:color w:val="000000"/>
                <w:kern w:val="0"/>
                <w:szCs w:val="24"/>
              </w:rPr>
              <w:t>主題論壇：打造台灣智慧首都</w:t>
            </w:r>
            <w:r>
              <w:rPr>
                <w:rFonts w:ascii="Calibri" w:eastAsia="新細明體" w:hAnsi="Calibri" w:cs="新細明體" w:hint="eastAsia"/>
                <w:b/>
                <w:bCs/>
                <w:color w:val="000000"/>
                <w:kern w:val="0"/>
                <w:szCs w:val="24"/>
              </w:rPr>
              <w:t xml:space="preserve"> - </w:t>
            </w:r>
            <w:r w:rsidRPr="00783BF6">
              <w:rPr>
                <w:rFonts w:ascii="Calibri" w:eastAsia="新細明體" w:hAnsi="Calibri" w:cs="新細明體" w:hint="eastAsia"/>
                <w:b/>
                <w:bCs/>
                <w:color w:val="000000"/>
                <w:kern w:val="0"/>
                <w:szCs w:val="24"/>
              </w:rPr>
              <w:t>新竹市</w:t>
            </w:r>
          </w:p>
          <w:p w:rsidR="008464BC" w:rsidRPr="00806DCD" w:rsidRDefault="008464BC" w:rsidP="004B148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06D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主辦</w:t>
            </w:r>
            <w:r w:rsidRPr="00806DCD"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 xml:space="preserve">: </w:t>
            </w:r>
            <w:r w:rsidRPr="00806DCD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新竹市政府</w:t>
            </w:r>
            <w:r w:rsidR="007213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 </w:t>
            </w:r>
            <w:r w:rsidR="00721334" w:rsidRPr="00721334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與 荷蘭貿易暨投資辦事處</w:t>
            </w:r>
          </w:p>
          <w:p w:rsidR="008464BC" w:rsidRPr="00C7166F" w:rsidRDefault="008464BC" w:rsidP="004B148B">
            <w:pPr>
              <w:widowControl/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地點</w:t>
            </w:r>
            <w:r w:rsidRPr="00C7166F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="006D7467" w:rsidRPr="0021528C">
              <w:rPr>
                <w:rFonts w:ascii="Calibri" w:eastAsia="新細明體" w:hAnsi="Calibri" w:cs="新細明體" w:hint="eastAsia"/>
                <w:bCs/>
                <w:color w:val="000000"/>
                <w:kern w:val="0"/>
                <w:szCs w:val="24"/>
              </w:rPr>
              <w:t>新竹市演藝廳</w:t>
            </w:r>
            <w:r w:rsidR="006D7467">
              <w:rPr>
                <w:rFonts w:ascii="Calibri" w:eastAsia="新細明體" w:hAnsi="Calibri" w:cs="新細明體" w:hint="eastAsia"/>
                <w:bCs/>
                <w:color w:val="000000"/>
                <w:kern w:val="0"/>
                <w:szCs w:val="24"/>
              </w:rPr>
              <w:t xml:space="preserve"> </w:t>
            </w:r>
            <w:r w:rsidR="006D7467" w:rsidRPr="00C3137C">
              <w:rPr>
                <w:rFonts w:asciiTheme="minorEastAsia" w:hAnsiTheme="minorEastAsia" w:cs="新細明體" w:hint="eastAsia"/>
                <w:bCs/>
                <w:color w:val="000000"/>
                <w:kern w:val="0"/>
                <w:szCs w:val="24"/>
              </w:rPr>
              <w:t>國際會議室</w:t>
            </w:r>
          </w:p>
        </w:tc>
      </w:tr>
      <w:tr w:rsidR="00F43DCC" w:rsidRPr="00C7166F" w:rsidTr="00F43DCC">
        <w:trPr>
          <w:trHeight w:val="29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7166F" w:rsidRDefault="00F43DCC" w:rsidP="00F43DCC">
            <w:pPr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bCs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/>
                <w:bCs/>
                <w:color w:val="000000"/>
                <w:kern w:val="0"/>
                <w:szCs w:val="24"/>
              </w:rPr>
              <w:t>14:00-14:10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hint="eastAsia"/>
                <w:szCs w:val="24"/>
              </w:rPr>
              <w:t xml:space="preserve">致詞: </w:t>
            </w:r>
            <w:r w:rsidRPr="00C3137C">
              <w:rPr>
                <w:rFonts w:asciiTheme="minorEastAsia" w:hAnsiTheme="minorEastAsia"/>
                <w:szCs w:val="24"/>
              </w:rPr>
              <w:br/>
            </w:r>
            <w:r w:rsidR="0092054B" w:rsidRPr="00162A3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產業發展處 處長</w:t>
            </w:r>
            <w:r w:rsidR="0089356A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翁義芳</w:t>
            </w:r>
          </w:p>
          <w:p w:rsidR="00F43DCC" w:rsidRPr="00C3137C" w:rsidRDefault="00F43DCC" w:rsidP="00F43DCC">
            <w:pPr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荷蘭貿易暨投資辦事處代表紀維德</w:t>
            </w:r>
          </w:p>
        </w:tc>
      </w:tr>
      <w:tr w:rsidR="00F43DCC" w:rsidRPr="00C7166F" w:rsidTr="00F43DCC">
        <w:trPr>
          <w:trHeight w:val="345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7166F" w:rsidRDefault="00F43DCC" w:rsidP="00F43DCC">
            <w:pPr>
              <w:rPr>
                <w:rFonts w:ascii="Calibri" w:eastAsia="新細明體" w:hAnsi="Calibri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14:10-14:30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台灣半導體人才需求及挑戰</w:t>
            </w:r>
          </w:p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台灣半導體產業協會監事長詹益仁</w:t>
            </w:r>
          </w:p>
        </w:tc>
      </w:tr>
      <w:tr w:rsidR="00F43DCC" w:rsidRPr="00F5268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C" w:rsidRPr="00C7166F" w:rsidRDefault="00F43DCC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14:30-14:50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:</w:t>
            </w:r>
            <w:r w:rsidRPr="00C3137C">
              <w:rPr>
                <w:rFonts w:ascii="新細明體" w:hAnsi="新細明體" w:hint="eastAsia"/>
                <w:color w:val="1F497D"/>
              </w:rPr>
              <w:t xml:space="preserve"> </w:t>
            </w:r>
            <w:r w:rsidRPr="00C3137C">
              <w:rPr>
                <w:rFonts w:hint="eastAsia"/>
              </w:rPr>
              <w:t>智慧城市、智慧連網照明</w:t>
            </w:r>
          </w:p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hint="eastAsia"/>
              </w:rPr>
              <w:t>台灣飛利浦照明股份有限公司專案通路經理陳定紅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C" w:rsidRPr="00C7166F" w:rsidRDefault="00F43DCC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14:50-1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:10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台灣飛利浦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安心城市創新</w:t>
            </w:r>
          </w:p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hint="eastAsia"/>
              </w:rPr>
              <w:t>台灣飛利浦股份有限公司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C" w:rsidRPr="00C7166F" w:rsidRDefault="00F43DCC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15: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10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-15: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開放、創新的人才策略</w:t>
            </w:r>
          </w:p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: 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台灣艾司摩爾股份有限公司台灣區人資經理劉伯玲</w:t>
            </w: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CC" w:rsidRPr="00C7166F" w:rsidRDefault="00F43DCC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15: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30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</w:t>
            </w:r>
            <w:r w:rsidR="001603C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1603C0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中場休息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CC" w:rsidRPr="00C7166F" w:rsidRDefault="00F43DCC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15:</w:t>
            </w:r>
            <w:r w:rsidR="001603C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0-16:</w:t>
            </w:r>
            <w:r w:rsidR="0092054B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="008822A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城市</w:t>
            </w:r>
            <w:r w:rsidR="008822A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=</w:t>
            </w:r>
            <w:r w:rsidR="008822A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開放式原型開發平台</w:t>
            </w:r>
          </w:p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 w:rsidR="008822A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交通大學建築研究所教授</w:t>
            </w:r>
            <w:r w:rsidR="008822AE" w:rsidRPr="008822AE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侯君昊</w:t>
            </w:r>
          </w:p>
        </w:tc>
      </w:tr>
      <w:tr w:rsidR="008822AE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2AE" w:rsidRPr="00C7166F" w:rsidRDefault="008822AE" w:rsidP="00F43DCC">
            <w:pP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E" w:rsidRPr="00C3137C" w:rsidRDefault="0092054B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16:10-16:40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54B" w:rsidRPr="00C3137C" w:rsidRDefault="0092054B" w:rsidP="0092054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簡報分享</w:t>
            </w:r>
            <w:r w:rsidRPr="00C3137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打造智慧城市創新應用城市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義隆集團</w:t>
            </w:r>
          </w:p>
          <w:p w:rsidR="008822AE" w:rsidRPr="00C3137C" w:rsidRDefault="0092054B" w:rsidP="0092054B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講者</w:t>
            </w:r>
            <w:r w:rsidRPr="00C3137C"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  <w:t xml:space="preserve">: </w:t>
            </w:r>
            <w:r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一碩科技股份有限公司副總裁連仲祺</w:t>
            </w:r>
          </w:p>
        </w:tc>
      </w:tr>
      <w:tr w:rsidR="00F43DCC" w:rsidRPr="00C7166F" w:rsidTr="00F43DCC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DCC" w:rsidRPr="00C7166F" w:rsidRDefault="00F43DCC" w:rsidP="00F43D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1603C0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16: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4</w:t>
            </w:r>
            <w:r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0-1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  <w:r w:rsidR="00F43DCC"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="00F43DCC"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意見交流</w:t>
            </w:r>
          </w:p>
        </w:tc>
      </w:tr>
      <w:tr w:rsidR="00F43DCC" w:rsidTr="00086FA8">
        <w:trPr>
          <w:trHeight w:val="330"/>
        </w:trPr>
        <w:tc>
          <w:tcPr>
            <w:tcW w:w="13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DCC" w:rsidRPr="00C7166F" w:rsidRDefault="00F43DCC" w:rsidP="00F43DCC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</w:t>
            </w:r>
            <w:r w:rsidR="001603C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6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:</w:t>
            </w:r>
            <w:r w:rsidR="001603C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5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  <w:r w:rsidRPr="00C3137C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-17:</w:t>
            </w:r>
            <w:r w:rsidRPr="00C3137C"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  <w:t>0</w:t>
            </w:r>
            <w:r w:rsidR="001603C0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3DCC" w:rsidRPr="00C3137C" w:rsidRDefault="00F43DCC" w:rsidP="00F43DCC">
            <w:pPr>
              <w:widowControl/>
              <w:rPr>
                <w:rFonts w:ascii="Calibri" w:eastAsia="新細明體" w:hAnsi="Calibri" w:cs="新細明體"/>
                <w:color w:val="000000"/>
                <w:kern w:val="0"/>
                <w:szCs w:val="24"/>
              </w:rPr>
            </w:pPr>
            <w:r w:rsidRPr="00C3137C">
              <w:rPr>
                <w:rFonts w:ascii="Calibri" w:eastAsia="新細明體" w:hAnsi="Calibri" w:cs="新細明體" w:hint="eastAsia"/>
                <w:color w:val="000000"/>
                <w:kern w:val="0"/>
                <w:szCs w:val="24"/>
              </w:rPr>
              <w:t>結語</w:t>
            </w:r>
          </w:p>
        </w:tc>
      </w:tr>
    </w:tbl>
    <w:p w:rsidR="002035ED" w:rsidRPr="0004349D" w:rsidRDefault="002035ED" w:rsidP="00306FB8">
      <w:pPr>
        <w:rPr>
          <w:b/>
          <w:color w:val="FF0000"/>
        </w:rPr>
      </w:pPr>
    </w:p>
    <w:sectPr w:rsidR="002035ED" w:rsidRPr="0004349D" w:rsidSect="009D2521">
      <w:footerReference w:type="default" r:id="rId8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6D" w:rsidRDefault="00C1756D" w:rsidP="008C0A36">
      <w:r>
        <w:separator/>
      </w:r>
    </w:p>
  </w:endnote>
  <w:endnote w:type="continuationSeparator" w:id="0">
    <w:p w:rsidR="00C1756D" w:rsidRDefault="00C1756D" w:rsidP="008C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27393"/>
      <w:docPartObj>
        <w:docPartGallery w:val="Page Numbers (Bottom of Page)"/>
        <w:docPartUnique/>
      </w:docPartObj>
    </w:sdtPr>
    <w:sdtEndPr/>
    <w:sdtContent>
      <w:p w:rsidR="00BC4E70" w:rsidRDefault="00BC4E7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143" w:rsidRPr="008B2143">
          <w:rPr>
            <w:noProof/>
            <w:lang w:val="zh-TW"/>
          </w:rPr>
          <w:t>1</w:t>
        </w:r>
        <w:r>
          <w:fldChar w:fldCharType="end"/>
        </w:r>
      </w:p>
    </w:sdtContent>
  </w:sdt>
  <w:p w:rsidR="00EC5BB1" w:rsidRDefault="00EC5B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6D" w:rsidRDefault="00C1756D" w:rsidP="008C0A36">
      <w:r>
        <w:separator/>
      </w:r>
    </w:p>
  </w:footnote>
  <w:footnote w:type="continuationSeparator" w:id="0">
    <w:p w:rsidR="00C1756D" w:rsidRDefault="00C1756D" w:rsidP="008C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3DDD"/>
    <w:multiLevelType w:val="hybridMultilevel"/>
    <w:tmpl w:val="777093C6"/>
    <w:lvl w:ilvl="0" w:tplc="63622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6A21E4"/>
    <w:multiLevelType w:val="hybridMultilevel"/>
    <w:tmpl w:val="A39285BA"/>
    <w:lvl w:ilvl="0" w:tplc="2EAAA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317856"/>
    <w:multiLevelType w:val="hybridMultilevel"/>
    <w:tmpl w:val="B19AF356"/>
    <w:lvl w:ilvl="0" w:tplc="DC44D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80CCF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B025A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404C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A2E0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BD485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B4C9F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838BA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2CEA5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">
    <w:nsid w:val="1F996D15"/>
    <w:multiLevelType w:val="hybridMultilevel"/>
    <w:tmpl w:val="3EF804D6"/>
    <w:lvl w:ilvl="0" w:tplc="C66482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C186B8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3163B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A9089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B1C2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B98C1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AF401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C900E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B438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>
    <w:nsid w:val="234C522E"/>
    <w:multiLevelType w:val="hybridMultilevel"/>
    <w:tmpl w:val="D5D83902"/>
    <w:lvl w:ilvl="0" w:tplc="8446FC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28A20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716EA1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CA06CB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DAA2A2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78CBE7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34B3C4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64695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0AE502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26C81024"/>
    <w:multiLevelType w:val="hybridMultilevel"/>
    <w:tmpl w:val="C7848874"/>
    <w:lvl w:ilvl="0" w:tplc="BFEAE8E2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DEB5570"/>
    <w:multiLevelType w:val="hybridMultilevel"/>
    <w:tmpl w:val="DE3AEF08"/>
    <w:lvl w:ilvl="0" w:tplc="A0D44D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B10F7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60EF8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6EC3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9D88E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D1AE8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761E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15070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E26596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>
    <w:nsid w:val="2FED604A"/>
    <w:multiLevelType w:val="hybridMultilevel"/>
    <w:tmpl w:val="AFC0F8F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72616"/>
    <w:multiLevelType w:val="hybridMultilevel"/>
    <w:tmpl w:val="B1EE63EC"/>
    <w:lvl w:ilvl="0" w:tplc="C54A56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E70A1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3F0E5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C64E2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91005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72C14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12C23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06657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32AB9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>
    <w:nsid w:val="37AC0D6F"/>
    <w:multiLevelType w:val="hybridMultilevel"/>
    <w:tmpl w:val="26DC30FA"/>
    <w:lvl w:ilvl="0" w:tplc="3986188C">
      <w:start w:val="1518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3A796157"/>
    <w:multiLevelType w:val="hybridMultilevel"/>
    <w:tmpl w:val="149039B0"/>
    <w:lvl w:ilvl="0" w:tplc="6124FA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880A6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EF00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AA84E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1D804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C9CED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C26DC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1D4D7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6E2FF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>
    <w:nsid w:val="3AD11AA9"/>
    <w:multiLevelType w:val="hybridMultilevel"/>
    <w:tmpl w:val="093EF424"/>
    <w:lvl w:ilvl="0" w:tplc="B2282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27C16AC">
      <w:start w:val="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0CEAE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8021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6D4EA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81679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CF235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B50DAD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34E0D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>
    <w:nsid w:val="3F7D5DD4"/>
    <w:multiLevelType w:val="hybridMultilevel"/>
    <w:tmpl w:val="CBC85614"/>
    <w:lvl w:ilvl="0" w:tplc="B9CA02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536E2D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70BC346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A02C3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056F63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F72850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5CC44C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5BC08E8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EB2B67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>
    <w:nsid w:val="59194D1E"/>
    <w:multiLevelType w:val="hybridMultilevel"/>
    <w:tmpl w:val="744C0936"/>
    <w:lvl w:ilvl="0" w:tplc="BD04D9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E0C45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264B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F58E3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3CA03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792A9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DEC3D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5FCE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62AD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4">
    <w:nsid w:val="5C2C404A"/>
    <w:multiLevelType w:val="hybridMultilevel"/>
    <w:tmpl w:val="226833EA"/>
    <w:lvl w:ilvl="0" w:tplc="DDCED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4560C3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55CEA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67621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60E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57AC9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ACF6F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BAA94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41854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5">
    <w:nsid w:val="62D96426"/>
    <w:multiLevelType w:val="hybridMultilevel"/>
    <w:tmpl w:val="BEF2BB7E"/>
    <w:lvl w:ilvl="0" w:tplc="D08E8236">
      <w:numFmt w:val="bullet"/>
      <w:lvlText w:val="-"/>
      <w:lvlJc w:val="left"/>
      <w:pPr>
        <w:ind w:left="720" w:hanging="360"/>
      </w:pPr>
      <w:rPr>
        <w:rFonts w:ascii="Calibri" w:eastAsia="新細明體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D74A06"/>
    <w:multiLevelType w:val="hybridMultilevel"/>
    <w:tmpl w:val="03AC1DB6"/>
    <w:lvl w:ilvl="0" w:tplc="1576D1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2BE3F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B9A07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BFEF8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1949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69E51A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21A688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E854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2C62D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7">
    <w:nsid w:val="78FC23E2"/>
    <w:multiLevelType w:val="hybridMultilevel"/>
    <w:tmpl w:val="9DF0AD20"/>
    <w:lvl w:ilvl="0" w:tplc="080AD3CA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5"/>
  </w:num>
  <w:num w:numId="4">
    <w:abstractNumId w:val="17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  <w:num w:numId="14">
    <w:abstractNumId w:val="16"/>
  </w:num>
  <w:num w:numId="15">
    <w:abstractNumId w:val="3"/>
  </w:num>
  <w:num w:numId="16">
    <w:abstractNumId w:val="9"/>
  </w:num>
  <w:num w:numId="17">
    <w:abstractNumId w:val="5"/>
  </w:num>
  <w:num w:numId="18">
    <w:abstractNumId w:val="9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25"/>
    <w:rsid w:val="000333CD"/>
    <w:rsid w:val="0004349D"/>
    <w:rsid w:val="00065FC5"/>
    <w:rsid w:val="00070551"/>
    <w:rsid w:val="00081416"/>
    <w:rsid w:val="00086FA8"/>
    <w:rsid w:val="000B0C59"/>
    <w:rsid w:val="000C489B"/>
    <w:rsid w:val="00124EDE"/>
    <w:rsid w:val="00127785"/>
    <w:rsid w:val="00151BD0"/>
    <w:rsid w:val="00155A8F"/>
    <w:rsid w:val="001603C0"/>
    <w:rsid w:val="00162A31"/>
    <w:rsid w:val="00182597"/>
    <w:rsid w:val="0018461B"/>
    <w:rsid w:val="00185B6C"/>
    <w:rsid w:val="001861CF"/>
    <w:rsid w:val="001878C0"/>
    <w:rsid w:val="00192DB1"/>
    <w:rsid w:val="001C6E95"/>
    <w:rsid w:val="001D7035"/>
    <w:rsid w:val="001F114B"/>
    <w:rsid w:val="001F7F6E"/>
    <w:rsid w:val="002035ED"/>
    <w:rsid w:val="0020529C"/>
    <w:rsid w:val="0021528C"/>
    <w:rsid w:val="0027755D"/>
    <w:rsid w:val="00283CCE"/>
    <w:rsid w:val="00285BAB"/>
    <w:rsid w:val="002A4E54"/>
    <w:rsid w:val="002A7CD0"/>
    <w:rsid w:val="002E32DF"/>
    <w:rsid w:val="002F07BE"/>
    <w:rsid w:val="00306FB8"/>
    <w:rsid w:val="0033652A"/>
    <w:rsid w:val="00381E36"/>
    <w:rsid w:val="003A1F34"/>
    <w:rsid w:val="003B1F39"/>
    <w:rsid w:val="003E78DD"/>
    <w:rsid w:val="003F222A"/>
    <w:rsid w:val="003F38F6"/>
    <w:rsid w:val="003F3C23"/>
    <w:rsid w:val="003F6EDC"/>
    <w:rsid w:val="004013DA"/>
    <w:rsid w:val="00440EE1"/>
    <w:rsid w:val="004421E6"/>
    <w:rsid w:val="0044445D"/>
    <w:rsid w:val="00456DCF"/>
    <w:rsid w:val="00481F83"/>
    <w:rsid w:val="004B2B44"/>
    <w:rsid w:val="004C0181"/>
    <w:rsid w:val="004E12E4"/>
    <w:rsid w:val="0050194F"/>
    <w:rsid w:val="0050591F"/>
    <w:rsid w:val="0054598E"/>
    <w:rsid w:val="00552B94"/>
    <w:rsid w:val="005636FB"/>
    <w:rsid w:val="005828C0"/>
    <w:rsid w:val="0059483F"/>
    <w:rsid w:val="005D3CAB"/>
    <w:rsid w:val="00612FD1"/>
    <w:rsid w:val="006174E1"/>
    <w:rsid w:val="006235D8"/>
    <w:rsid w:val="0064364E"/>
    <w:rsid w:val="00662E7B"/>
    <w:rsid w:val="006A3399"/>
    <w:rsid w:val="006D3725"/>
    <w:rsid w:val="006D3C28"/>
    <w:rsid w:val="006D7467"/>
    <w:rsid w:val="006E1925"/>
    <w:rsid w:val="006E47F7"/>
    <w:rsid w:val="006F4DA0"/>
    <w:rsid w:val="006F55E0"/>
    <w:rsid w:val="00704E00"/>
    <w:rsid w:val="00715776"/>
    <w:rsid w:val="00721334"/>
    <w:rsid w:val="00725370"/>
    <w:rsid w:val="0072586D"/>
    <w:rsid w:val="00733E12"/>
    <w:rsid w:val="00750F7F"/>
    <w:rsid w:val="00753AE1"/>
    <w:rsid w:val="00783BF6"/>
    <w:rsid w:val="007A6B5E"/>
    <w:rsid w:val="00804CB4"/>
    <w:rsid w:val="00806DCD"/>
    <w:rsid w:val="008464BC"/>
    <w:rsid w:val="008647DC"/>
    <w:rsid w:val="008809D7"/>
    <w:rsid w:val="008822AE"/>
    <w:rsid w:val="00884D25"/>
    <w:rsid w:val="00892DD3"/>
    <w:rsid w:val="0089356A"/>
    <w:rsid w:val="008935FE"/>
    <w:rsid w:val="008B2143"/>
    <w:rsid w:val="008C0A36"/>
    <w:rsid w:val="008C5601"/>
    <w:rsid w:val="008D709A"/>
    <w:rsid w:val="008F03BD"/>
    <w:rsid w:val="0090347E"/>
    <w:rsid w:val="00907242"/>
    <w:rsid w:val="00907996"/>
    <w:rsid w:val="0092054B"/>
    <w:rsid w:val="00925A1D"/>
    <w:rsid w:val="009502C5"/>
    <w:rsid w:val="00957C28"/>
    <w:rsid w:val="00976EB8"/>
    <w:rsid w:val="00992900"/>
    <w:rsid w:val="009B3E47"/>
    <w:rsid w:val="009C219A"/>
    <w:rsid w:val="009D2521"/>
    <w:rsid w:val="009E5DB6"/>
    <w:rsid w:val="009F5425"/>
    <w:rsid w:val="00A749C6"/>
    <w:rsid w:val="00A86320"/>
    <w:rsid w:val="00A947EB"/>
    <w:rsid w:val="00AB5BD1"/>
    <w:rsid w:val="00AC0240"/>
    <w:rsid w:val="00AC111F"/>
    <w:rsid w:val="00AC4A90"/>
    <w:rsid w:val="00AC52A2"/>
    <w:rsid w:val="00AF1219"/>
    <w:rsid w:val="00B258CB"/>
    <w:rsid w:val="00B27AD1"/>
    <w:rsid w:val="00B37C67"/>
    <w:rsid w:val="00B50B45"/>
    <w:rsid w:val="00B5773B"/>
    <w:rsid w:val="00B72E7D"/>
    <w:rsid w:val="00B77E7A"/>
    <w:rsid w:val="00B80E5E"/>
    <w:rsid w:val="00B83FCC"/>
    <w:rsid w:val="00BB23F5"/>
    <w:rsid w:val="00BC4E70"/>
    <w:rsid w:val="00BE050A"/>
    <w:rsid w:val="00BF6B9B"/>
    <w:rsid w:val="00C12245"/>
    <w:rsid w:val="00C1756D"/>
    <w:rsid w:val="00C22FFB"/>
    <w:rsid w:val="00C4407D"/>
    <w:rsid w:val="00C524FE"/>
    <w:rsid w:val="00C56CDE"/>
    <w:rsid w:val="00C7166F"/>
    <w:rsid w:val="00C74E97"/>
    <w:rsid w:val="00C82657"/>
    <w:rsid w:val="00CC36BE"/>
    <w:rsid w:val="00CC4BA5"/>
    <w:rsid w:val="00CF455B"/>
    <w:rsid w:val="00D11928"/>
    <w:rsid w:val="00D15D12"/>
    <w:rsid w:val="00D16038"/>
    <w:rsid w:val="00D27497"/>
    <w:rsid w:val="00D31072"/>
    <w:rsid w:val="00D46A74"/>
    <w:rsid w:val="00D536D8"/>
    <w:rsid w:val="00D715BA"/>
    <w:rsid w:val="00D8743C"/>
    <w:rsid w:val="00DC5C28"/>
    <w:rsid w:val="00DE7F69"/>
    <w:rsid w:val="00E20D4E"/>
    <w:rsid w:val="00E37261"/>
    <w:rsid w:val="00E63B5B"/>
    <w:rsid w:val="00E65802"/>
    <w:rsid w:val="00E87E51"/>
    <w:rsid w:val="00E97B55"/>
    <w:rsid w:val="00EA3D25"/>
    <w:rsid w:val="00EB267A"/>
    <w:rsid w:val="00EB6665"/>
    <w:rsid w:val="00EC5BB1"/>
    <w:rsid w:val="00EC6955"/>
    <w:rsid w:val="00ED54DF"/>
    <w:rsid w:val="00EE2141"/>
    <w:rsid w:val="00EF706B"/>
    <w:rsid w:val="00F327F0"/>
    <w:rsid w:val="00F43DCC"/>
    <w:rsid w:val="00F5268F"/>
    <w:rsid w:val="00F5504F"/>
    <w:rsid w:val="00F63835"/>
    <w:rsid w:val="00F7161D"/>
    <w:rsid w:val="00F92BCA"/>
    <w:rsid w:val="00FD1641"/>
    <w:rsid w:val="00FD67ED"/>
    <w:rsid w:val="00FD742F"/>
    <w:rsid w:val="00FE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A36"/>
    <w:rPr>
      <w:sz w:val="20"/>
      <w:szCs w:val="20"/>
    </w:rPr>
  </w:style>
  <w:style w:type="paragraph" w:styleId="a7">
    <w:name w:val="List Paragraph"/>
    <w:basedOn w:val="a"/>
    <w:uiPriority w:val="34"/>
    <w:qFormat/>
    <w:rsid w:val="008C0A36"/>
    <w:pPr>
      <w:ind w:leftChars="200" w:left="480"/>
    </w:pPr>
  </w:style>
  <w:style w:type="table" w:styleId="a8">
    <w:name w:val="Table Grid"/>
    <w:basedOn w:val="a1"/>
    <w:uiPriority w:val="39"/>
    <w:rsid w:val="00C7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21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0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0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0A36"/>
    <w:rPr>
      <w:sz w:val="20"/>
      <w:szCs w:val="20"/>
    </w:rPr>
  </w:style>
  <w:style w:type="paragraph" w:styleId="a7">
    <w:name w:val="List Paragraph"/>
    <w:basedOn w:val="a"/>
    <w:uiPriority w:val="34"/>
    <w:qFormat/>
    <w:rsid w:val="008C0A36"/>
    <w:pPr>
      <w:ind w:leftChars="200" w:left="480"/>
    </w:pPr>
  </w:style>
  <w:style w:type="table" w:styleId="a8">
    <w:name w:val="Table Grid"/>
    <w:basedOn w:val="a1"/>
    <w:uiPriority w:val="39"/>
    <w:rsid w:val="00C74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C219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3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4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69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14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69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1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7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8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1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0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8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3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Manlin Ku</dc:creator>
  <cp:lastModifiedBy>user</cp:lastModifiedBy>
  <cp:revision>2</cp:revision>
  <cp:lastPrinted>2016-10-12T08:03:00Z</cp:lastPrinted>
  <dcterms:created xsi:type="dcterms:W3CDTF">2016-10-18T01:56:00Z</dcterms:created>
  <dcterms:modified xsi:type="dcterms:W3CDTF">2016-10-18T01:56:00Z</dcterms:modified>
</cp:coreProperties>
</file>