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E62C0"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8E62C0">
        <w:rPr>
          <w:rFonts w:ascii="Times New Roman" w:eastAsia="標楷體" w:hAnsi="Times New Roman" w:cs="Times New Roman"/>
          <w:color w:val="212529"/>
          <w:kern w:val="0"/>
          <w:sz w:val="40"/>
          <w:szCs w:val="40"/>
        </w:rPr>
        <w:t>11</w:t>
      </w:r>
      <w:r w:rsidR="002D09E4" w:rsidRPr="008E62C0">
        <w:rPr>
          <w:rFonts w:ascii="Times New Roman" w:eastAsia="標楷體" w:hAnsi="Times New Roman" w:cs="Times New Roman"/>
          <w:color w:val="212529"/>
          <w:kern w:val="0"/>
          <w:sz w:val="40"/>
          <w:szCs w:val="40"/>
        </w:rPr>
        <w:t>2</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年全國語文競賽原住民族語朗讀</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w:t>
      </w:r>
      <w:r w:rsidR="00CF589B" w:rsidRPr="00CF589B">
        <w:rPr>
          <w:rFonts w:ascii="Times New Roman" w:eastAsia="標楷體" w:hAnsi="Times New Roman" w:cs="Times New Roman" w:hint="eastAsia"/>
          <w:color w:val="212529"/>
          <w:kern w:val="0"/>
          <w:sz w:val="40"/>
          <w:szCs w:val="40"/>
        </w:rPr>
        <w:t>德鹿谷賽德克語</w:t>
      </w:r>
      <w:r w:rsidR="00CF589B" w:rsidRPr="00CF589B">
        <w:rPr>
          <w:rFonts w:ascii="Times New Roman" w:eastAsia="標楷體" w:hAnsi="Times New Roman" w:cs="Times New Roman" w:hint="eastAsia"/>
          <w:color w:val="212529"/>
          <w:kern w:val="0"/>
          <w:sz w:val="40"/>
          <w:szCs w:val="40"/>
        </w:rPr>
        <w:t xml:space="preserve"> (</w:t>
      </w:r>
      <w:r w:rsidR="00CF589B" w:rsidRPr="00CF589B">
        <w:rPr>
          <w:rFonts w:ascii="Times New Roman" w:eastAsia="標楷體" w:hAnsi="Times New Roman" w:cs="Times New Roman" w:hint="eastAsia"/>
          <w:color w:val="212529"/>
          <w:kern w:val="0"/>
          <w:sz w:val="40"/>
          <w:szCs w:val="40"/>
        </w:rPr>
        <w:t>原稱：德路固語</w:t>
      </w:r>
      <w:r w:rsidR="00CF589B" w:rsidRPr="00CF589B">
        <w:rPr>
          <w:rFonts w:ascii="Times New Roman" w:eastAsia="標楷體" w:hAnsi="Times New Roman" w:cs="Times New Roman" w:hint="eastAsia"/>
          <w:color w:val="212529"/>
          <w:kern w:val="0"/>
          <w:sz w:val="40"/>
          <w:szCs w:val="40"/>
        </w:rPr>
        <w:t>)</w:t>
      </w:r>
      <w:bookmarkStart w:id="0" w:name="_GoBack"/>
      <w:bookmarkEnd w:id="0"/>
      <w:r w:rsidRPr="008E62C0">
        <w:rPr>
          <w:rFonts w:ascii="Times New Roman" w:eastAsia="標楷體" w:hAnsi="Times New Roman" w:cs="Times New Roman"/>
          <w:color w:val="212529"/>
          <w:kern w:val="0"/>
          <w:sz w:val="40"/>
          <w:szCs w:val="40"/>
        </w:rPr>
        <w:t>】</w:t>
      </w:r>
      <w:r w:rsidR="00E34B16" w:rsidRPr="008E62C0">
        <w:rPr>
          <w:rFonts w:ascii="Times New Roman" w:eastAsia="標楷體" w:hAnsi="Times New Roman" w:cs="Times New Roman"/>
          <w:color w:val="212529"/>
          <w:kern w:val="0"/>
          <w:sz w:val="40"/>
          <w:szCs w:val="40"/>
        </w:rPr>
        <w:t xml:space="preserve"> </w:t>
      </w:r>
      <w:r w:rsidR="002D09E4" w:rsidRPr="008E62C0">
        <w:rPr>
          <w:rFonts w:ascii="Times New Roman" w:eastAsia="標楷體" w:hAnsi="Times New Roman" w:cs="Times New Roman"/>
          <w:color w:val="212529"/>
          <w:kern w:val="0"/>
          <w:sz w:val="40"/>
          <w:szCs w:val="40"/>
        </w:rPr>
        <w:t>高</w:t>
      </w:r>
      <w:r w:rsidR="0054145B" w:rsidRPr="008E62C0">
        <w:rPr>
          <w:rFonts w:ascii="Times New Roman" w:eastAsia="標楷體" w:hAnsi="Times New Roman" w:cs="Times New Roman"/>
          <w:color w:val="212529"/>
          <w:kern w:val="0"/>
          <w:sz w:val="40"/>
          <w:szCs w:val="40"/>
        </w:rPr>
        <w:t>中</w:t>
      </w:r>
      <w:r w:rsidRPr="008E62C0">
        <w:rPr>
          <w:rFonts w:ascii="Times New Roman" w:eastAsia="標楷體" w:hAnsi="Times New Roman" w:cs="Times New Roman"/>
          <w:color w:val="212529"/>
          <w:kern w:val="0"/>
          <w:sz w:val="40"/>
          <w:szCs w:val="40"/>
        </w:rPr>
        <w:t>學生組</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編號</w:t>
      </w:r>
      <w:r w:rsidR="00E34B16" w:rsidRPr="008E62C0">
        <w:rPr>
          <w:rFonts w:ascii="Times New Roman" w:eastAsia="標楷體" w:hAnsi="Times New Roman" w:cs="Times New Roman"/>
          <w:color w:val="212529"/>
          <w:kern w:val="0"/>
          <w:sz w:val="40"/>
          <w:szCs w:val="40"/>
        </w:rPr>
        <w:t xml:space="preserve"> </w:t>
      </w:r>
      <w:r w:rsidR="00CE6EF1">
        <w:rPr>
          <w:rFonts w:ascii="Times New Roman" w:eastAsia="標楷體" w:hAnsi="Times New Roman" w:cs="Times New Roman"/>
          <w:color w:val="212529"/>
          <w:kern w:val="0"/>
          <w:sz w:val="40"/>
          <w:szCs w:val="40"/>
        </w:rPr>
        <w:t>3</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號</w:t>
      </w:r>
    </w:p>
    <w:p w:rsidR="0083510E" w:rsidRPr="008E62C0" w:rsidRDefault="00461893" w:rsidP="0083510E">
      <w:pPr>
        <w:widowControl/>
        <w:jc w:val="center"/>
        <w:rPr>
          <w:rFonts w:ascii="Times New Roman" w:eastAsia="標楷體" w:hAnsi="Times New Roman" w:cs="Times New Roman"/>
          <w:color w:val="212529"/>
          <w:kern w:val="0"/>
          <w:sz w:val="40"/>
          <w:szCs w:val="40"/>
        </w:rPr>
      </w:pPr>
      <w:r w:rsidRPr="00461893">
        <w:rPr>
          <w:rFonts w:ascii="Times New Roman" w:eastAsia="標楷體" w:hAnsi="Times New Roman" w:cs="Times New Roman"/>
          <w:color w:val="212529"/>
          <w:kern w:val="0"/>
          <w:sz w:val="40"/>
          <w:szCs w:val="40"/>
        </w:rPr>
        <w:t>Sisil</w:t>
      </w:r>
    </w:p>
    <w:p w:rsidR="006818CA" w:rsidRPr="008E62C0"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8E62C0"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E62C0" w:rsidSect="00B85A90">
          <w:pgSz w:w="23814" w:h="16839" w:orient="landscape" w:code="8"/>
          <w:pgMar w:top="1134" w:right="1474" w:bottom="1134" w:left="1474" w:header="851" w:footer="992" w:gutter="0"/>
          <w:cols w:space="425"/>
          <w:docGrid w:type="lines" w:linePitch="360"/>
        </w:sectPr>
      </w:pPr>
    </w:p>
    <w:p w:rsidR="00461893" w:rsidRPr="00461893" w:rsidRDefault="00461893" w:rsidP="00461893">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461893">
        <w:rPr>
          <w:rFonts w:ascii="Times New Roman" w:eastAsia="新細明體" w:hAnsi="Times New Roman" w:cs="Times New Roman"/>
          <w:color w:val="212529"/>
          <w:kern w:val="0"/>
          <w:sz w:val="32"/>
          <w:szCs w:val="32"/>
        </w:rPr>
        <w:t>Sbiyaw balay han o niqan dha klgan qduda, ida spruun bi drudan Seejiq. Yasa dhiya o niqan kingal nanaq biyax dha. Kingal nanaq ka hnang dha uri, kiya ni wada dha asi thngani “ sisil utux ” ni “ ruur utux ” ka hangan dha da.</w:t>
      </w:r>
    </w:p>
    <w:p w:rsidR="00461893" w:rsidRPr="00461893" w:rsidRDefault="00461893" w:rsidP="00461893">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461893">
        <w:rPr>
          <w:rFonts w:ascii="Times New Roman" w:eastAsia="新細明體" w:hAnsi="Times New Roman" w:cs="Times New Roman"/>
          <w:color w:val="212529"/>
          <w:kern w:val="0"/>
          <w:sz w:val="32"/>
          <w:szCs w:val="32"/>
        </w:rPr>
        <w:t>Tgkingal o “sisil” saw bi utux ksun dha, ana nanaq breenux, ana nanaq dgiyaq daya, ida ida qtaan balay. Msupu ni mqpruhan ka dhiya, nasi smtrung naqih uda o mhnang ni skaya brah, miyah tmgsa “ qlahang bi !”msa.</w:t>
      </w:r>
    </w:p>
    <w:p w:rsidR="00461893" w:rsidRPr="00461893" w:rsidRDefault="00461893" w:rsidP="00461893">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461893">
        <w:rPr>
          <w:rFonts w:ascii="Times New Roman" w:eastAsia="新細明體" w:hAnsi="Times New Roman" w:cs="Times New Roman"/>
          <w:color w:val="212529"/>
          <w:kern w:val="0"/>
          <w:sz w:val="32"/>
          <w:szCs w:val="32"/>
        </w:rPr>
        <w:t>Id uxay wana ita Seejiq ksun ka smparu qmita sisil wah! Kana ka dThau, dBunun, dTayal ni dChou o mtna ita uri, qbhangun dha balay ka hnang sisil, qtaun dha balay ka skyaan sisil, yasa niqan bi ririh na ka rngac na ni sskaya na.</w:t>
      </w:r>
    </w:p>
    <w:p w:rsidR="00461893" w:rsidRPr="00461893" w:rsidRDefault="00461893" w:rsidP="00461893">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461893">
        <w:rPr>
          <w:rFonts w:ascii="Times New Roman" w:eastAsia="新細明體" w:hAnsi="Times New Roman" w:cs="Times New Roman"/>
          <w:color w:val="212529"/>
          <w:kern w:val="0"/>
          <w:sz w:val="32"/>
          <w:szCs w:val="32"/>
        </w:rPr>
        <w:t>Smnru ka drudan alang uri o “ sbiyaw balay han o niqan dha qduda, gaga mhiyug babaw btunux siyaw bi yayung, psramal pspung mhaal paru tasil, pkraaw yayung musa sipaw. Kingal o paru hniygan na cyaqung, kingal o ciway hniygan na sisil, qtaun o musa mabang paru ka biyax cyaqung ksun. Yasa suqi shjil ka tasil gaga, ana nanaq shuya mhaal ka cyaqung o ungac bi brahan lmglug.</w:t>
      </w:r>
    </w:p>
    <w:p w:rsidR="00461893" w:rsidRPr="00461893" w:rsidRDefault="00461893" w:rsidP="00461893">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461893">
        <w:rPr>
          <w:rFonts w:ascii="Times New Roman" w:eastAsia="新細明體" w:hAnsi="Times New Roman" w:cs="Times New Roman"/>
          <w:color w:val="212529"/>
          <w:kern w:val="0"/>
          <w:sz w:val="32"/>
          <w:szCs w:val="32"/>
        </w:rPr>
        <w:t>Tmlung bi ka sisil do rmxul na iyax tasil ka kukuh duling qaqay na, babaw rmngac do qulung lmglug ka tasil dni wada asi hquli sisil sipaw da.</w:t>
      </w:r>
    </w:p>
    <w:p w:rsidR="00461893" w:rsidRPr="00461893" w:rsidRDefault="00461893" w:rsidP="00461893">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461893">
        <w:rPr>
          <w:rFonts w:ascii="Times New Roman" w:eastAsia="新細明體" w:hAnsi="Times New Roman" w:cs="Times New Roman"/>
          <w:color w:val="212529"/>
          <w:kern w:val="0"/>
          <w:sz w:val="32"/>
          <w:szCs w:val="32"/>
        </w:rPr>
        <w:t>Paah hiya siida, snhii saw niqan paru bi biyax ka sisil, kiya ni thnganan dha “ utux qduda ” ka sisil da. Kiya ni rngagun dha ka lqian snaw alang, “ nasi namu musa lmiqu siida o asi ka mGaya namu balay wah! Qlahang balay! Qbhangi balay ka hnang sisil! Qlahang balay! Qtai bi ka snkyaan sisil uri. Kiya ka peegu ka mnangal namu musa lmiqu da, musa niqan bi ririh na ka ssaan namu lmiqu uri da” msa.</w:t>
      </w:r>
    </w:p>
    <w:p w:rsidR="00461893" w:rsidRPr="00461893" w:rsidRDefault="00461893" w:rsidP="00461893">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461893">
        <w:rPr>
          <w:rFonts w:ascii="Times New Roman" w:eastAsia="新細明體" w:hAnsi="Times New Roman" w:cs="Times New Roman"/>
          <w:color w:val="212529"/>
          <w:kern w:val="0"/>
          <w:sz w:val="32"/>
          <w:szCs w:val="32"/>
        </w:rPr>
        <w:t>DThau o ida niqan kingal ka mbbiyax b risaw, paru bi pahung na musa spais, ida stmaan bi tnealang, kiya ni spruun bi dThau ka hiya. Wada mhuqil do maa kingal meiyax embhgay ni mqalux ka hniygan na, mqbulic qtaan ka tunux na ni saw utux qmita ka rowriq na uri. Nasi pklug muda naqih utux, ida hiya ka madas malu utux, qdriqan ka naqih utux. Yasa tduwa pkla ana manu ka hiya, kiya ni thnganan dha “ utux qduda ” ksun ka hiya.</w:t>
      </w:r>
    </w:p>
    <w:p w:rsidR="00461893" w:rsidRPr="00461893" w:rsidRDefault="00461893" w:rsidP="00461893">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461893">
        <w:rPr>
          <w:rFonts w:ascii="Times New Roman" w:eastAsia="新細明體" w:hAnsi="Times New Roman" w:cs="Times New Roman"/>
          <w:color w:val="212529"/>
          <w:kern w:val="0"/>
          <w:sz w:val="32"/>
          <w:szCs w:val="32"/>
        </w:rPr>
        <w:t>Nasi mmowsa tmsamac lmiqu, mmowsa spais, uxay uri o mmowda paru uuda siida, ida asi ka qmbahang rngac “ utux qduda” ni qmita snkyaan “ utux qduda ” uri, kiya ka tduwa musa ni musa malu nuda dha hici.</w:t>
      </w:r>
    </w:p>
    <w:p w:rsidR="00371AC6" w:rsidRPr="006369AB" w:rsidRDefault="00371AC6"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pPr>
    </w:p>
    <w:p w:rsidR="006A0D27" w:rsidRPr="006369AB" w:rsidRDefault="006A0D27"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sectPr w:rsidR="006A0D27" w:rsidRPr="006369AB" w:rsidSect="001D2E95">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E62C0">
        <w:rPr>
          <w:rFonts w:ascii="Times New Roman" w:eastAsia="標楷體" w:hAnsi="Times New Roman" w:cs="Times New Roman"/>
          <w:color w:val="212529"/>
          <w:kern w:val="0"/>
          <w:sz w:val="40"/>
          <w:szCs w:val="32"/>
        </w:rPr>
        <w:lastRenderedPageBreak/>
        <w:t>11</w:t>
      </w:r>
      <w:r w:rsidR="002D09E4" w:rsidRPr="008E62C0">
        <w:rPr>
          <w:rFonts w:ascii="Times New Roman" w:eastAsia="標楷體" w:hAnsi="Times New Roman" w:cs="Times New Roman"/>
          <w:color w:val="212529"/>
          <w:kern w:val="0"/>
          <w:sz w:val="40"/>
          <w:szCs w:val="32"/>
        </w:rPr>
        <w:t>2</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年全國語文競賽原住民族語朗讀</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w:t>
      </w:r>
      <w:r w:rsidR="00AF26B5" w:rsidRPr="00AF26B5">
        <w:rPr>
          <w:rFonts w:ascii="Times New Roman" w:eastAsia="標楷體" w:hAnsi="Times New Roman" w:cs="Times New Roman" w:hint="eastAsia"/>
          <w:color w:val="212529"/>
          <w:kern w:val="0"/>
          <w:sz w:val="40"/>
          <w:szCs w:val="40"/>
        </w:rPr>
        <w:t>德固達雅賽德克語</w:t>
      </w:r>
      <w:r w:rsidR="00AF26B5" w:rsidRPr="00AF26B5">
        <w:rPr>
          <w:rFonts w:ascii="Times New Roman" w:eastAsia="標楷體" w:hAnsi="Times New Roman" w:cs="Times New Roman" w:hint="eastAsia"/>
          <w:color w:val="212529"/>
          <w:kern w:val="0"/>
          <w:sz w:val="40"/>
          <w:szCs w:val="40"/>
        </w:rPr>
        <w:t xml:space="preserve"> (</w:t>
      </w:r>
      <w:r w:rsidR="00AF26B5" w:rsidRPr="00AF26B5">
        <w:rPr>
          <w:rFonts w:ascii="Times New Roman" w:eastAsia="標楷體" w:hAnsi="Times New Roman" w:cs="Times New Roman" w:hint="eastAsia"/>
          <w:color w:val="212529"/>
          <w:kern w:val="0"/>
          <w:sz w:val="40"/>
          <w:szCs w:val="40"/>
        </w:rPr>
        <w:t>原稱：德固達雅語</w:t>
      </w:r>
      <w:r w:rsidR="00AF26B5" w:rsidRPr="00AF26B5">
        <w:rPr>
          <w:rFonts w:ascii="Times New Roman" w:eastAsia="標楷體" w:hAnsi="Times New Roman" w:cs="Times New Roman" w:hint="eastAsia"/>
          <w:color w:val="212529"/>
          <w:kern w:val="0"/>
          <w:sz w:val="40"/>
          <w:szCs w:val="40"/>
        </w:rPr>
        <w:t>)</w:t>
      </w:r>
      <w:r w:rsidRPr="008E62C0">
        <w:rPr>
          <w:rFonts w:ascii="Times New Roman" w:eastAsia="標楷體" w:hAnsi="Times New Roman" w:cs="Times New Roman"/>
          <w:color w:val="212529"/>
          <w:kern w:val="0"/>
          <w:sz w:val="40"/>
          <w:szCs w:val="32"/>
        </w:rPr>
        <w:t>】</w:t>
      </w:r>
      <w:r w:rsidR="00E34B16" w:rsidRPr="008E62C0">
        <w:rPr>
          <w:rFonts w:ascii="Times New Roman" w:eastAsia="標楷體" w:hAnsi="Times New Roman" w:cs="Times New Roman"/>
          <w:color w:val="212529"/>
          <w:kern w:val="0"/>
          <w:sz w:val="40"/>
          <w:szCs w:val="32"/>
        </w:rPr>
        <w:t xml:space="preserve"> </w:t>
      </w:r>
      <w:r w:rsidR="002D09E4" w:rsidRPr="008E62C0">
        <w:rPr>
          <w:rFonts w:ascii="Times New Roman" w:eastAsia="標楷體" w:hAnsi="Times New Roman" w:cs="Times New Roman"/>
          <w:color w:val="212529"/>
          <w:kern w:val="0"/>
          <w:sz w:val="40"/>
          <w:szCs w:val="32"/>
        </w:rPr>
        <w:t>高</w:t>
      </w:r>
      <w:r w:rsidR="0054145B" w:rsidRPr="008E62C0">
        <w:rPr>
          <w:rFonts w:ascii="Times New Roman" w:eastAsia="標楷體" w:hAnsi="Times New Roman" w:cs="Times New Roman"/>
          <w:color w:val="212529"/>
          <w:kern w:val="0"/>
          <w:sz w:val="40"/>
          <w:szCs w:val="32"/>
        </w:rPr>
        <w:t>中</w:t>
      </w:r>
      <w:r w:rsidR="00845C78" w:rsidRPr="008E62C0">
        <w:rPr>
          <w:rFonts w:ascii="Times New Roman" w:eastAsia="標楷體" w:hAnsi="Times New Roman" w:cs="Times New Roman"/>
          <w:color w:val="212529"/>
          <w:kern w:val="0"/>
          <w:sz w:val="40"/>
          <w:szCs w:val="32"/>
        </w:rPr>
        <w:t>學生組</w:t>
      </w:r>
      <w:r w:rsidR="00E34B16" w:rsidRPr="008E62C0">
        <w:rPr>
          <w:rFonts w:ascii="Times New Roman" w:eastAsia="標楷體" w:hAnsi="Times New Roman" w:cs="Times New Roman"/>
          <w:color w:val="212529"/>
          <w:kern w:val="0"/>
          <w:sz w:val="40"/>
          <w:szCs w:val="32"/>
        </w:rPr>
        <w:t xml:space="preserve"> </w:t>
      </w:r>
      <w:r w:rsidR="00845C78" w:rsidRPr="008E62C0">
        <w:rPr>
          <w:rFonts w:ascii="Times New Roman" w:eastAsia="標楷體" w:hAnsi="Times New Roman" w:cs="Times New Roman"/>
          <w:color w:val="212529"/>
          <w:kern w:val="0"/>
          <w:sz w:val="40"/>
          <w:szCs w:val="32"/>
        </w:rPr>
        <w:t>編號</w:t>
      </w:r>
      <w:r w:rsidR="00E34B16" w:rsidRPr="008E62C0">
        <w:rPr>
          <w:rFonts w:ascii="Times New Roman" w:eastAsia="標楷體" w:hAnsi="Times New Roman" w:cs="Times New Roman"/>
          <w:color w:val="212529"/>
          <w:kern w:val="0"/>
          <w:sz w:val="40"/>
          <w:szCs w:val="32"/>
        </w:rPr>
        <w:t xml:space="preserve"> </w:t>
      </w:r>
      <w:r w:rsidR="00CE6EF1">
        <w:rPr>
          <w:rFonts w:ascii="Times New Roman" w:eastAsia="標楷體" w:hAnsi="Times New Roman" w:cs="Times New Roman"/>
          <w:color w:val="212529"/>
          <w:kern w:val="0"/>
          <w:sz w:val="40"/>
          <w:szCs w:val="32"/>
        </w:rPr>
        <w:t>3</w:t>
      </w:r>
      <w:r w:rsidR="00E34B16" w:rsidRPr="008E62C0">
        <w:rPr>
          <w:rFonts w:ascii="Times New Roman" w:eastAsia="標楷體" w:hAnsi="Times New Roman" w:cs="Times New Roman"/>
          <w:color w:val="212529"/>
          <w:kern w:val="0"/>
          <w:sz w:val="40"/>
          <w:szCs w:val="32"/>
        </w:rPr>
        <w:t xml:space="preserve"> </w:t>
      </w:r>
      <w:r w:rsidR="00845C78" w:rsidRPr="008E62C0">
        <w:rPr>
          <w:rFonts w:ascii="Times New Roman" w:eastAsia="標楷體" w:hAnsi="Times New Roman" w:cs="Times New Roman"/>
          <w:color w:val="212529"/>
          <w:kern w:val="0"/>
          <w:sz w:val="40"/>
          <w:szCs w:val="32"/>
        </w:rPr>
        <w:t>號</w:t>
      </w:r>
    </w:p>
    <w:p w:rsidR="00601D0E" w:rsidRPr="006369AB" w:rsidRDefault="00461893"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461893">
        <w:rPr>
          <w:rFonts w:ascii="Times New Roman" w:eastAsia="標楷體" w:hAnsi="Times New Roman" w:cs="Times New Roman"/>
          <w:color w:val="212529"/>
          <w:kern w:val="0"/>
          <w:sz w:val="40"/>
          <w:szCs w:val="40"/>
        </w:rPr>
        <w:t>靈鳥</w:t>
      </w: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E62C0"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8E62C0" w:rsidSect="00601D0E">
          <w:type w:val="continuous"/>
          <w:pgSz w:w="23814" w:h="16839" w:orient="landscape" w:code="8"/>
          <w:pgMar w:top="1134" w:right="1474" w:bottom="1134" w:left="1474" w:header="851" w:footer="992" w:gutter="0"/>
          <w:cols w:space="1200"/>
          <w:docGrid w:type="lines" w:linePitch="360"/>
        </w:sectPr>
      </w:pPr>
    </w:p>
    <w:p w:rsidR="00461893" w:rsidRPr="00461893" w:rsidRDefault="00461893" w:rsidP="0046189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61893">
        <w:rPr>
          <w:rFonts w:ascii="標楷體" w:eastAsia="標楷體" w:hAnsi="標楷體" w:cs="Times New Roman"/>
          <w:color w:val="212529"/>
          <w:kern w:val="0"/>
          <w:sz w:val="32"/>
          <w:szCs w:val="32"/>
        </w:rPr>
        <w:t>從前有兩隻鳥受先祖尊崇。牠們有奇特能力，又有特殊的聲音，叫「占卜鳥（sisil）」與「送子鳥（族人稱ruur）」。</w:t>
      </w:r>
    </w:p>
    <w:p w:rsidR="00461893" w:rsidRPr="00461893" w:rsidRDefault="00461893" w:rsidP="0046189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61893">
        <w:rPr>
          <w:rFonts w:ascii="標楷體" w:eastAsia="標楷體" w:hAnsi="標楷體" w:cs="Times New Roman"/>
          <w:color w:val="212529"/>
          <w:kern w:val="0"/>
          <w:sz w:val="32"/>
          <w:szCs w:val="32"/>
        </w:rPr>
        <w:t>族人視牠為有超能力的鳥，從低海拔至高海拔林中都有蹤影，喜歡群體行動，是領導鳥種，一遇危險，常常先發出警戒聲。</w:t>
      </w:r>
    </w:p>
    <w:p w:rsidR="00461893" w:rsidRPr="00461893" w:rsidRDefault="00461893" w:rsidP="0046189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61893">
        <w:rPr>
          <w:rFonts w:ascii="標楷體" w:eastAsia="標楷體" w:hAnsi="標楷體" w:cs="Times New Roman"/>
          <w:color w:val="212529"/>
          <w:kern w:val="0"/>
          <w:sz w:val="32"/>
          <w:szCs w:val="32"/>
        </w:rPr>
        <w:t>賽德克族崇敬sisil！邵族、布農族、泰雅族與鄒族等等族群，跟我們一樣會聆聽叫聲</w:t>
      </w:r>
      <w:r>
        <w:rPr>
          <w:rFonts w:ascii="標楷體" w:eastAsia="標楷體" w:hAnsi="標楷體" w:cs="Times New Roman" w:hint="eastAsia"/>
          <w:color w:val="212529"/>
          <w:kern w:val="0"/>
          <w:sz w:val="32"/>
          <w:szCs w:val="32"/>
        </w:rPr>
        <w:t>、留意</w:t>
      </w:r>
      <w:r w:rsidRPr="00461893">
        <w:rPr>
          <w:rFonts w:ascii="標楷體" w:eastAsia="標楷體" w:hAnsi="標楷體" w:cs="Times New Roman"/>
          <w:color w:val="212529"/>
          <w:kern w:val="0"/>
          <w:sz w:val="32"/>
          <w:szCs w:val="32"/>
        </w:rPr>
        <w:t>飛向</w:t>
      </w:r>
      <w:r>
        <w:rPr>
          <w:rFonts w:ascii="標楷體" w:eastAsia="標楷體" w:hAnsi="標楷體" w:cs="Times New Roman" w:hint="eastAsia"/>
          <w:color w:val="212529"/>
          <w:kern w:val="0"/>
          <w:sz w:val="32"/>
          <w:szCs w:val="32"/>
        </w:rPr>
        <w:t>，</w:t>
      </w:r>
      <w:r w:rsidRPr="00461893">
        <w:rPr>
          <w:rFonts w:ascii="標楷體" w:eastAsia="標楷體" w:hAnsi="標楷體" w:cs="Times New Roman"/>
          <w:color w:val="212529"/>
          <w:kern w:val="0"/>
          <w:sz w:val="32"/>
          <w:szCs w:val="32"/>
        </w:rPr>
        <w:t>有特別意義。</w:t>
      </w:r>
    </w:p>
    <w:p w:rsidR="00461893" w:rsidRPr="00461893" w:rsidRDefault="00461893" w:rsidP="0046189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61893">
        <w:rPr>
          <w:rFonts w:ascii="標楷體" w:eastAsia="標楷體" w:hAnsi="標楷體" w:cs="Times New Roman"/>
          <w:color w:val="212529"/>
          <w:kern w:val="0"/>
          <w:sz w:val="32"/>
          <w:szCs w:val="32"/>
        </w:rPr>
        <w:t>長輩：「從前，有兩隻鳥佇足在河邊的大石上，準備比賽扛大石頭到對岸，一隻是體型大的烏鴉；一隻是體型嬌小的sisil。烏鴉力氣大</w:t>
      </w:r>
      <w:r>
        <w:rPr>
          <w:rFonts w:ascii="標楷體" w:eastAsia="標楷體" w:hAnsi="標楷體" w:cs="Times New Roman" w:hint="eastAsia"/>
          <w:color w:val="212529"/>
          <w:kern w:val="0"/>
          <w:sz w:val="32"/>
          <w:szCs w:val="32"/>
        </w:rPr>
        <w:t>，</w:t>
      </w:r>
      <w:r w:rsidRPr="00461893">
        <w:rPr>
          <w:rFonts w:ascii="標楷體" w:eastAsia="標楷體" w:hAnsi="標楷體" w:cs="Times New Roman"/>
          <w:color w:val="212529"/>
          <w:kern w:val="0"/>
          <w:sz w:val="32"/>
          <w:szCs w:val="32"/>
        </w:rPr>
        <w:t>但大石頭超級沉重，烏鴉也移不動大石頭。輪到sisil時，牠將其爪子伸進石縫裡，一聲尖叫後神奇的事發生，sisil居然把大石頭搬移到對岸。</w:t>
      </w:r>
    </w:p>
    <w:p w:rsidR="00461893" w:rsidRPr="00461893" w:rsidRDefault="00461893" w:rsidP="0046189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61893">
        <w:rPr>
          <w:rFonts w:ascii="標楷體" w:eastAsia="標楷體" w:hAnsi="標楷體" w:cs="Times New Roman"/>
          <w:color w:val="212529"/>
          <w:kern w:val="0"/>
          <w:sz w:val="32"/>
          <w:szCs w:val="32"/>
        </w:rPr>
        <w:t>大家認為sisil有超能力，改稱為「靈鳥」。長輩會叮嚀年輕的男士：「上山狩獵，務必遵守狩獵的gaya（祖訓），留意sisil的叫聲與飛的方向</w:t>
      </w:r>
    </w:p>
    <w:p w:rsidR="00461893" w:rsidRDefault="00461893" w:rsidP="0046189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61893">
        <w:rPr>
          <w:rFonts w:ascii="標楷體" w:eastAsia="標楷體" w:hAnsi="標楷體" w:cs="Times New Roman"/>
          <w:color w:val="212529"/>
          <w:kern w:val="0"/>
          <w:sz w:val="32"/>
          <w:szCs w:val="32"/>
        </w:rPr>
        <w:t>邵族也有類似的傳說，一名勇士屢建戰績。他逝世後，族人非常懷念他，變成了一隻黑白相間、且頭部灰色、眼光炯炯有神的鳥。每當族人遇到困境時，這隻鳥會來指引他們遠離惡運。正因為牠能未卜先知，邵族的族人將牠奉為「靈鳥」。族人去深山狩獵、戰鬥，決定重大事情時，都要先聆聽「靈鳥」的嗚叫聲和觀看「靈鳥」飛行的方向，才會決定去與執行要做的事情。</w:t>
      </w:r>
    </w:p>
    <w:p w:rsidR="00461893" w:rsidRPr="00461893" w:rsidRDefault="00461893" w:rsidP="00461893">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D09E4" w:rsidRPr="00461893" w:rsidRDefault="002D09E4" w:rsidP="005E2E77">
      <w:pPr>
        <w:spacing w:line="720" w:lineRule="exact"/>
        <w:ind w:firstLineChars="200" w:firstLine="480"/>
        <w:rPr>
          <w:rFonts w:ascii="標楷體" w:eastAsia="標楷體" w:hAnsi="標楷體" w:cs="Times New Roman"/>
        </w:rPr>
      </w:pPr>
    </w:p>
    <w:p w:rsidR="000E79D8" w:rsidRPr="008E62C0" w:rsidRDefault="000E79D8" w:rsidP="003F40A7">
      <w:pPr>
        <w:spacing w:line="720" w:lineRule="exact"/>
        <w:ind w:firstLineChars="200" w:firstLine="480"/>
        <w:rPr>
          <w:rFonts w:ascii="Times New Roman" w:eastAsia="標楷體" w:hAnsi="Times New Roman" w:cs="Times New Roman"/>
        </w:rPr>
        <w:sectPr w:rsidR="000E79D8" w:rsidRPr="008E62C0" w:rsidSect="00601D0E">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spacing w:line="720" w:lineRule="exact"/>
        <w:ind w:firstLineChars="200" w:firstLine="480"/>
        <w:rPr>
          <w:rFonts w:ascii="Times New Roman" w:eastAsia="標楷體" w:hAnsi="Times New Roman" w:cs="Times New Roman"/>
        </w:rPr>
      </w:pPr>
    </w:p>
    <w:sectPr w:rsidR="00601D0E" w:rsidRPr="008E62C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68F"/>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189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2E77"/>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9AB"/>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0D8C"/>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0FA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26B5"/>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E6EF1"/>
    <w:rsid w:val="00CF0DF9"/>
    <w:rsid w:val="00CF1114"/>
    <w:rsid w:val="00CF1494"/>
    <w:rsid w:val="00CF222F"/>
    <w:rsid w:val="00CF3FFC"/>
    <w:rsid w:val="00CF542B"/>
    <w:rsid w:val="00CF589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3EB"/>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290532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1956295">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138906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083962">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1140294">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535004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426</Words>
  <Characters>2432</Characters>
  <Application>Microsoft Office Word</Application>
  <DocSecurity>0</DocSecurity>
  <Lines>20</Lines>
  <Paragraphs>5</Paragraphs>
  <ScaleCrop>false</ScaleCrop>
  <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2023-05-03T09:43:00Z</dcterms:created>
  <dcterms:modified xsi:type="dcterms:W3CDTF">2023-05-04T02:36:00Z</dcterms:modified>
</cp:coreProperties>
</file>