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908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334" w:rsidRDefault="005C791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C7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Lainiqaiban</w:t>
      </w:r>
      <w:proofErr w:type="spellEnd"/>
      <w:r w:rsidRPr="005C7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C7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naak</w:t>
      </w:r>
      <w:proofErr w:type="spellEnd"/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is-ang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natantungu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is-ang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i-ita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?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na-adasuk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na-iskukusia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qaimangsut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ladinguk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kavang-daing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issisitsit-nipun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tamuhung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hangkaci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ispa-i-iu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pai-ia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malalading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maqanqaisqais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babalivan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? 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Sanbieqis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babalivan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namulusqu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laihlai-sapuzta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pakasvala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-an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maqanqainan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is-ang.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laihlai-sapuz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sinbabazbaz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nakapimaupa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ka,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tantungu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uvavaz-azkun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Nakapimaupa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laihlai-sapuz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malungqu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tunlusqulusqu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ikumbu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namutingkul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Maisnahaan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madaqvas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manisnis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namaliba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-an.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masasanglav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mabangkal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pisqasibangan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titinpaq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-av,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iskaan-daing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sungqaqaul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tungquvali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manambuq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pasabaqun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is-ang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Tailbuntu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laihlai-sapuz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i-ita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pandada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laihlai-sapuz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tananguasta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patinsuun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pautpaut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908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304334" w:rsidRDefault="005C791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C7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我的經歷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明天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拜訪卓樂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，興奮的睡不著，想著會不會適應那裡的生活。</w:t>
      </w: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整理要帶的東西裝到大袋子，有牙刷、衣服、拖鞋、藥、帽子、肥皂、手帕、毛巾、各種糖果、餅乾、健保卡，爸爸看我帶這麼多東西，笑著說：「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卓樂沒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商店嗎？帶這麼多東西做什麼？我：「萬一沒有呢！」</w:t>
      </w: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抵達集合之地，已有很多臉上帶著笑容的朋友在等待，都對這次的旅程既興奮又期待。</w:t>
      </w: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上火車前，老師要我們遵守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老師說過的話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，有兩位媽媽接著說：「小孩不聽話就直接打！」我們興高采烈地回答：「會聽話！」</w:t>
      </w: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上了火車，對號入座，若在火車上隨意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閒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晃，容易跌倒受傷。車窗往外看，沿路風景美不勝收，高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高低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低、千山萬壑的景色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迴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繞、擁抱著我們，一塊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塊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四方碧綠的水田就像在玩耍的樣子，海上的浪花像大魚般在水裡游泳跳動的樣子。午餐時，在火車上吃便當，因為美味而津津有味地吃得非常乾淨。</w:t>
      </w:r>
    </w:p>
    <w:p w:rsidR="005C791D" w:rsidRPr="005C791D" w:rsidRDefault="005C791D" w:rsidP="005C79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飯後，老師叫我們休息，我們想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著卓樂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無法入睡。到了玉里車站，下車後，</w:t>
      </w:r>
      <w:proofErr w:type="gramStart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前往卓樂的</w:t>
      </w:r>
      <w:proofErr w:type="gramEnd"/>
      <w:r w:rsidRPr="005C791D">
        <w:rPr>
          <w:rFonts w:ascii="標楷體" w:eastAsia="標楷體" w:hAnsi="標楷體" w:cs="Times New Roman"/>
          <w:color w:val="212529"/>
          <w:sz w:val="32"/>
          <w:szCs w:val="32"/>
        </w:rPr>
        <w:t>車子已火車站前等著我們的到來。</w:t>
      </w:r>
    </w:p>
    <w:p w:rsidR="00B935B5" w:rsidRPr="005C791D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304334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935B5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2023-04-24T08:20:00Z</dcterms:created>
  <dcterms:modified xsi:type="dcterms:W3CDTF">2023-04-24T08:21:00Z</dcterms:modified>
</cp:coreProperties>
</file>