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41285D"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41285D">
        <w:rPr>
          <w:rFonts w:ascii="Times New Roman" w:eastAsia="標楷體" w:hAnsi="Times New Roman" w:cs="Times New Roman"/>
          <w:color w:val="212529"/>
          <w:kern w:val="0"/>
          <w:sz w:val="40"/>
          <w:szCs w:val="32"/>
        </w:rPr>
        <w:t xml:space="preserve">112 </w:t>
      </w:r>
      <w:r w:rsidRPr="0041285D">
        <w:rPr>
          <w:rFonts w:ascii="Times New Roman" w:eastAsia="標楷體" w:hAnsi="Times New Roman" w:cs="Times New Roman"/>
          <w:color w:val="212529"/>
          <w:kern w:val="0"/>
          <w:sz w:val="40"/>
          <w:szCs w:val="32"/>
        </w:rPr>
        <w:t>年全國語文競賽原住民族語朗讀</w:t>
      </w:r>
      <w:r w:rsidRPr="0041285D">
        <w:rPr>
          <w:rFonts w:ascii="Times New Roman" w:eastAsia="標楷體" w:hAnsi="Times New Roman" w:cs="Times New Roman"/>
          <w:color w:val="212529"/>
          <w:kern w:val="0"/>
          <w:sz w:val="40"/>
          <w:szCs w:val="32"/>
        </w:rPr>
        <w:t xml:space="preserve"> </w:t>
      </w:r>
      <w:r w:rsidRPr="0041285D">
        <w:rPr>
          <w:rFonts w:ascii="Times New Roman" w:eastAsia="標楷體" w:hAnsi="Times New Roman" w:cs="Times New Roman"/>
          <w:color w:val="212529"/>
          <w:kern w:val="0"/>
          <w:sz w:val="40"/>
          <w:szCs w:val="32"/>
        </w:rPr>
        <w:t>【</w:t>
      </w:r>
      <w:r w:rsidR="00561E9A" w:rsidRPr="0041285D">
        <w:rPr>
          <w:rFonts w:ascii="Times New Roman" w:eastAsia="標楷體" w:hAnsi="Times New Roman" w:cs="Times New Roman"/>
          <w:color w:val="212529"/>
          <w:kern w:val="0"/>
          <w:sz w:val="40"/>
          <w:szCs w:val="32"/>
        </w:rPr>
        <w:t>東</w:t>
      </w:r>
      <w:r w:rsidR="00F4620F" w:rsidRPr="0041285D">
        <w:rPr>
          <w:rFonts w:ascii="Times New Roman" w:eastAsia="標楷體" w:hAnsi="Times New Roman" w:cs="Times New Roman"/>
          <w:color w:val="212529"/>
          <w:kern w:val="0"/>
          <w:sz w:val="40"/>
          <w:szCs w:val="32"/>
        </w:rPr>
        <w:t>魯凱語</w:t>
      </w:r>
      <w:r w:rsidR="00316F8C" w:rsidRPr="0041285D">
        <w:rPr>
          <w:rFonts w:ascii="Times New Roman" w:eastAsia="標楷體" w:hAnsi="Times New Roman" w:cs="Times New Roman"/>
          <w:color w:val="212529"/>
          <w:kern w:val="0"/>
          <w:sz w:val="40"/>
          <w:szCs w:val="32"/>
        </w:rPr>
        <w:t>】</w:t>
      </w:r>
      <w:r w:rsidR="00B957A7" w:rsidRPr="0041285D">
        <w:rPr>
          <w:rFonts w:ascii="Times New Roman" w:eastAsia="標楷體" w:hAnsi="Times New Roman" w:cs="Times New Roman"/>
          <w:color w:val="212529"/>
          <w:kern w:val="0"/>
          <w:sz w:val="40"/>
          <w:szCs w:val="32"/>
        </w:rPr>
        <w:t>國小學生組</w:t>
      </w:r>
      <w:r w:rsidR="00B957A7" w:rsidRPr="0041285D">
        <w:rPr>
          <w:rFonts w:ascii="Times New Roman" w:eastAsia="標楷體" w:hAnsi="Times New Roman" w:cs="Times New Roman"/>
          <w:color w:val="212529"/>
          <w:kern w:val="0"/>
          <w:sz w:val="40"/>
          <w:szCs w:val="32"/>
        </w:rPr>
        <w:t xml:space="preserve"> </w:t>
      </w:r>
      <w:r w:rsidR="00B957A7" w:rsidRPr="0041285D">
        <w:rPr>
          <w:rFonts w:ascii="Times New Roman" w:eastAsia="標楷體" w:hAnsi="Times New Roman" w:cs="Times New Roman"/>
          <w:color w:val="212529"/>
          <w:kern w:val="0"/>
          <w:sz w:val="40"/>
          <w:szCs w:val="32"/>
        </w:rPr>
        <w:t>編號</w:t>
      </w:r>
      <w:r w:rsidR="00B957A7" w:rsidRPr="0041285D">
        <w:rPr>
          <w:rFonts w:ascii="Times New Roman" w:eastAsia="標楷體" w:hAnsi="Times New Roman" w:cs="Times New Roman"/>
          <w:color w:val="212529"/>
          <w:kern w:val="0"/>
          <w:sz w:val="40"/>
          <w:szCs w:val="32"/>
        </w:rPr>
        <w:t xml:space="preserve"> </w:t>
      </w:r>
      <w:r w:rsidR="004B08B3">
        <w:rPr>
          <w:rFonts w:ascii="Times New Roman" w:eastAsia="標楷體" w:hAnsi="Times New Roman" w:cs="Times New Roman" w:hint="eastAsia"/>
          <w:color w:val="212529"/>
          <w:kern w:val="0"/>
          <w:sz w:val="40"/>
          <w:szCs w:val="32"/>
        </w:rPr>
        <w:t>2</w:t>
      </w:r>
      <w:r w:rsidR="00316F8C" w:rsidRPr="0041285D">
        <w:rPr>
          <w:rFonts w:ascii="Times New Roman" w:eastAsia="標楷體" w:hAnsi="Times New Roman" w:cs="Times New Roman"/>
          <w:color w:val="212529"/>
          <w:kern w:val="0"/>
          <w:sz w:val="40"/>
          <w:szCs w:val="32"/>
        </w:rPr>
        <w:t xml:space="preserve"> </w:t>
      </w:r>
      <w:r w:rsidR="00316F8C" w:rsidRPr="0041285D">
        <w:rPr>
          <w:rFonts w:ascii="Times New Roman" w:eastAsia="標楷體" w:hAnsi="Times New Roman" w:cs="Times New Roman"/>
          <w:color w:val="212529"/>
          <w:kern w:val="0"/>
          <w:sz w:val="40"/>
          <w:szCs w:val="32"/>
        </w:rPr>
        <w:t>號</w:t>
      </w:r>
    </w:p>
    <w:p w:rsidR="0083510E" w:rsidRPr="0041285D" w:rsidRDefault="00AA1729"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AA1729">
        <w:rPr>
          <w:rFonts w:ascii="Times New Roman" w:eastAsia="標楷體" w:hAnsi="Times New Roman" w:cs="Times New Roman"/>
          <w:color w:val="212529"/>
          <w:kern w:val="0"/>
          <w:sz w:val="40"/>
          <w:szCs w:val="32"/>
        </w:rPr>
        <w:t>twalisiya kowane</w:t>
      </w:r>
    </w:p>
    <w:p w:rsidR="006818CA" w:rsidRPr="0041285D"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41285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41285D" w:rsidSect="00B85A90">
          <w:pgSz w:w="23814" w:h="16839" w:orient="landscape" w:code="8"/>
          <w:pgMar w:top="1134" w:right="1474" w:bottom="1134" w:left="1474" w:header="851" w:footer="992" w:gutter="0"/>
          <w:cols w:space="425"/>
          <w:docGrid w:type="lines" w:linePitch="360"/>
        </w:sectPr>
      </w:pPr>
    </w:p>
    <w:p w:rsidR="00AA1729" w:rsidRP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1729">
        <w:rPr>
          <w:rFonts w:ascii="Times New Roman" w:eastAsia="新細明體" w:hAnsi="Times New Roman" w:cs="Times New Roman"/>
          <w:color w:val="212529"/>
          <w:kern w:val="0"/>
          <w:sz w:val="32"/>
          <w:szCs w:val="32"/>
        </w:rPr>
        <w:t>swadrekai lro kabai kai lrabaybay kaivai ka baai ki Twaomase ataromara, kialribake alrakebe lralrake ika baranga.</w:t>
      </w:r>
    </w:p>
    <w:p w:rsidR="00AA1729" w:rsidRP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1729">
        <w:rPr>
          <w:rFonts w:ascii="Times New Roman" w:eastAsia="新細明體" w:hAnsi="Times New Roman" w:cs="Times New Roman"/>
          <w:color w:val="212529"/>
          <w:kern w:val="0"/>
          <w:sz w:val="32"/>
          <w:szCs w:val="32"/>
        </w:rPr>
        <w:t>lro maka tolralrake kai lrabaybay yakai twalisiya mia dra akanea, kai swtaromake lro tolralrake wadondon tara tolo ka dramare lisi na’akana, amai sa: kadro kanekane sa dorai, borasi, botolro, tay si lraceng, athorokai na ra’ae si tina.</w:t>
      </w:r>
    </w:p>
    <w:p w:rsidR="00AA1729" w:rsidRP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1729">
        <w:rPr>
          <w:rFonts w:ascii="Times New Roman" w:eastAsia="新細明體" w:hAnsi="Times New Roman" w:cs="Times New Roman"/>
          <w:color w:val="212529"/>
          <w:kern w:val="0"/>
          <w:sz w:val="32"/>
          <w:szCs w:val="32"/>
        </w:rPr>
        <w:t>kai tiya tina ceelre si kiragay ’aramoro, si alrolrodo ina a’athothowa ina ethebe ini atakamaniya kilivilivi ki acilray lra ’adongdong idra ta’iya ko nadroma idra kadroi (kalralekete kwane) ki tara tolo ka dramare, kadroi kane sa doray, borasi, tay si lraceng, si kai droma kai omase kadro kalralrekete kwane idra ’asedredra ki tiyatina, lro ala kwane ai kadro kathariri kai kinaomasa ki ledelede, si lroi ganenga ai kacaem, odrawa ’ikakaw ’asalisi kadro makatomanga, kai daki’i ki caema si lra kai odri’i.</w:t>
      </w:r>
    </w:p>
    <w:p w:rsidR="00AA1729" w:rsidRP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1729">
        <w:rPr>
          <w:rFonts w:ascii="Times New Roman" w:eastAsia="新細明體" w:hAnsi="Times New Roman" w:cs="Times New Roman"/>
          <w:color w:val="212529"/>
          <w:kern w:val="0"/>
          <w:sz w:val="32"/>
          <w:szCs w:val="32"/>
        </w:rPr>
        <w:t xml:space="preserve">ko nai ka Drekai. lro kaboy ka sakacekelre ta, adolo ta sa ilrane sa botolro si beceng, kai botolro awata ’otimo si takikilrilri, ’akilralrava lro twalralrake, sa ’athingalre sa twalralrake, kelra ma’abebere si ’osakalre </w:t>
      </w:r>
      <w:r w:rsidRPr="00AA1729">
        <w:rPr>
          <w:rFonts w:ascii="Times New Roman" w:eastAsia="新細明體" w:hAnsi="Times New Roman" w:cs="Times New Roman"/>
          <w:color w:val="212529"/>
          <w:kern w:val="0"/>
          <w:sz w:val="32"/>
          <w:szCs w:val="32"/>
        </w:rPr>
        <w:t>lri’ethelre, lra ala ’odaedae idra botolro si awatobase, lra ala waga idra beceng, lra ’aong idra ’oralre, lra ala idra botolo thibithibi, si bai ’wakan idra twalralrake, kwadra ’asetedra kane kwadra kela ma’abebere kiragay kawaodri’i so miya. si magelegele ina botolo si kane.</w:t>
      </w:r>
    </w:p>
    <w:p w:rsid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1729">
        <w:rPr>
          <w:rFonts w:ascii="Times New Roman" w:eastAsia="新細明體" w:hAnsi="Times New Roman" w:cs="Times New Roman"/>
          <w:color w:val="212529"/>
          <w:kern w:val="0"/>
          <w:sz w:val="32"/>
          <w:szCs w:val="32"/>
        </w:rPr>
        <w:t>si kwadra twalralrake kadro ta ’aka’akane sa makeceng sa doray, borasi, tay macaemena ka tina, kadro ta akane matekelralre, ’akane ta idra ai siethebe idra akanekanea.</w:t>
      </w:r>
    </w:p>
    <w:p w:rsid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A1729" w:rsidRDefault="00AA1729" w:rsidP="00AA17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A1729" w:rsidRPr="00AA1729" w:rsidRDefault="00AA1729" w:rsidP="00AA1729">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6F15D3" w:rsidRPr="0041285D"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6F15D3" w:rsidRPr="0041285D"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41285D" w:rsidSect="001D2E95">
          <w:type w:val="continuous"/>
          <w:pgSz w:w="23814" w:h="16839" w:orient="landscape" w:code="8"/>
          <w:pgMar w:top="1134" w:right="1474" w:bottom="1134" w:left="1474" w:header="851" w:footer="992" w:gutter="0"/>
          <w:cols w:num="2" w:space="1200"/>
          <w:docGrid w:type="lines" w:linePitch="360"/>
        </w:sectPr>
      </w:pPr>
    </w:p>
    <w:p w:rsidR="00601D0E" w:rsidRPr="0041285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41285D">
        <w:rPr>
          <w:rFonts w:ascii="Times New Roman" w:eastAsia="標楷體" w:hAnsi="Times New Roman" w:cs="Times New Roman"/>
          <w:color w:val="212529"/>
          <w:kern w:val="0"/>
          <w:sz w:val="40"/>
          <w:szCs w:val="32"/>
          <w:lang w:val="fr-FR"/>
        </w:rPr>
        <w:lastRenderedPageBreak/>
        <w:t>11</w:t>
      </w:r>
      <w:r w:rsidR="002D09E4" w:rsidRPr="0041285D">
        <w:rPr>
          <w:rFonts w:ascii="Times New Roman" w:eastAsia="標楷體" w:hAnsi="Times New Roman" w:cs="Times New Roman"/>
          <w:color w:val="212529"/>
          <w:kern w:val="0"/>
          <w:sz w:val="40"/>
          <w:szCs w:val="32"/>
          <w:lang w:val="fr-FR"/>
        </w:rPr>
        <w:t>2</w:t>
      </w:r>
      <w:r w:rsidR="00E34B16" w:rsidRPr="0041285D">
        <w:rPr>
          <w:rFonts w:ascii="Times New Roman" w:eastAsia="標楷體" w:hAnsi="Times New Roman" w:cs="Times New Roman"/>
          <w:color w:val="212529"/>
          <w:kern w:val="0"/>
          <w:sz w:val="40"/>
          <w:szCs w:val="32"/>
          <w:lang w:val="fr-FR"/>
        </w:rPr>
        <w:t xml:space="preserve"> </w:t>
      </w:r>
      <w:r w:rsidRPr="0041285D">
        <w:rPr>
          <w:rFonts w:ascii="Times New Roman" w:eastAsia="標楷體" w:hAnsi="Times New Roman" w:cs="Times New Roman"/>
          <w:color w:val="212529"/>
          <w:kern w:val="0"/>
          <w:sz w:val="40"/>
          <w:szCs w:val="32"/>
        </w:rPr>
        <w:t>年全國語文競賽原住民族語朗讀</w:t>
      </w:r>
      <w:r w:rsidR="00E34B16" w:rsidRPr="0041285D">
        <w:rPr>
          <w:rFonts w:ascii="Times New Roman" w:eastAsia="標楷體" w:hAnsi="Times New Roman" w:cs="Times New Roman"/>
          <w:color w:val="212529"/>
          <w:kern w:val="0"/>
          <w:sz w:val="40"/>
          <w:szCs w:val="32"/>
          <w:lang w:val="fr-FR"/>
        </w:rPr>
        <w:t xml:space="preserve"> </w:t>
      </w:r>
      <w:r w:rsidRPr="0041285D">
        <w:rPr>
          <w:rFonts w:ascii="Times New Roman" w:eastAsia="標楷體" w:hAnsi="Times New Roman" w:cs="Times New Roman"/>
          <w:color w:val="212529"/>
          <w:kern w:val="0"/>
          <w:sz w:val="40"/>
          <w:szCs w:val="32"/>
        </w:rPr>
        <w:t>【</w:t>
      </w:r>
      <w:r w:rsidR="00561E9A" w:rsidRPr="0041285D">
        <w:rPr>
          <w:rFonts w:ascii="Times New Roman" w:eastAsia="標楷體" w:hAnsi="Times New Roman" w:cs="Times New Roman"/>
          <w:color w:val="212529"/>
          <w:kern w:val="0"/>
          <w:sz w:val="40"/>
          <w:szCs w:val="32"/>
        </w:rPr>
        <w:t>東</w:t>
      </w:r>
      <w:r w:rsidR="00F4620F" w:rsidRPr="0041285D">
        <w:rPr>
          <w:rFonts w:ascii="Times New Roman" w:eastAsia="標楷體" w:hAnsi="Times New Roman" w:cs="Times New Roman"/>
          <w:color w:val="212529"/>
          <w:kern w:val="0"/>
          <w:sz w:val="40"/>
          <w:szCs w:val="32"/>
        </w:rPr>
        <w:t>魯凱語</w:t>
      </w:r>
      <w:r w:rsidR="00316F8C" w:rsidRPr="0041285D">
        <w:rPr>
          <w:rFonts w:ascii="Times New Roman" w:eastAsia="標楷體" w:hAnsi="Times New Roman" w:cs="Times New Roman"/>
          <w:color w:val="212529"/>
          <w:kern w:val="0"/>
          <w:sz w:val="40"/>
          <w:szCs w:val="32"/>
        </w:rPr>
        <w:t>】</w:t>
      </w:r>
      <w:r w:rsidR="00D07D54" w:rsidRPr="0041285D">
        <w:rPr>
          <w:rFonts w:ascii="Times New Roman" w:eastAsia="標楷體" w:hAnsi="Times New Roman" w:cs="Times New Roman"/>
          <w:color w:val="212529"/>
          <w:kern w:val="0"/>
          <w:sz w:val="40"/>
          <w:szCs w:val="32"/>
        </w:rPr>
        <w:t>國</w:t>
      </w:r>
      <w:r w:rsidR="00B957A7" w:rsidRPr="0041285D">
        <w:rPr>
          <w:rFonts w:ascii="Times New Roman" w:eastAsia="標楷體" w:hAnsi="Times New Roman" w:cs="Times New Roman"/>
          <w:color w:val="212529"/>
          <w:kern w:val="0"/>
          <w:sz w:val="40"/>
          <w:szCs w:val="32"/>
        </w:rPr>
        <w:t>小</w:t>
      </w:r>
      <w:r w:rsidR="00316F8C" w:rsidRPr="0041285D">
        <w:rPr>
          <w:rFonts w:ascii="Times New Roman" w:eastAsia="標楷體" w:hAnsi="Times New Roman" w:cs="Times New Roman"/>
          <w:color w:val="212529"/>
          <w:kern w:val="0"/>
          <w:sz w:val="40"/>
          <w:szCs w:val="32"/>
        </w:rPr>
        <w:t>學生組</w:t>
      </w:r>
      <w:r w:rsidR="00316F8C" w:rsidRPr="0041285D">
        <w:rPr>
          <w:rFonts w:ascii="Times New Roman" w:eastAsia="標楷體" w:hAnsi="Times New Roman" w:cs="Times New Roman"/>
          <w:color w:val="212529"/>
          <w:kern w:val="0"/>
          <w:sz w:val="40"/>
          <w:szCs w:val="32"/>
        </w:rPr>
        <w:t xml:space="preserve"> </w:t>
      </w:r>
      <w:r w:rsidR="00316F8C" w:rsidRPr="0041285D">
        <w:rPr>
          <w:rFonts w:ascii="Times New Roman" w:eastAsia="標楷體" w:hAnsi="Times New Roman" w:cs="Times New Roman"/>
          <w:color w:val="212529"/>
          <w:kern w:val="0"/>
          <w:sz w:val="40"/>
          <w:szCs w:val="32"/>
        </w:rPr>
        <w:t>編號</w:t>
      </w:r>
      <w:r w:rsidR="00316F8C" w:rsidRPr="0041285D">
        <w:rPr>
          <w:rFonts w:ascii="Times New Roman" w:eastAsia="標楷體" w:hAnsi="Times New Roman" w:cs="Times New Roman"/>
          <w:color w:val="212529"/>
          <w:kern w:val="0"/>
          <w:sz w:val="40"/>
          <w:szCs w:val="32"/>
        </w:rPr>
        <w:t xml:space="preserve"> </w:t>
      </w:r>
      <w:r w:rsidR="004B08B3">
        <w:rPr>
          <w:rFonts w:ascii="Times New Roman" w:eastAsia="標楷體" w:hAnsi="Times New Roman" w:cs="Times New Roman" w:hint="eastAsia"/>
          <w:color w:val="212529"/>
          <w:kern w:val="0"/>
          <w:sz w:val="40"/>
          <w:szCs w:val="32"/>
        </w:rPr>
        <w:t>2</w:t>
      </w:r>
      <w:r w:rsidR="00316F8C" w:rsidRPr="0041285D">
        <w:rPr>
          <w:rFonts w:ascii="Times New Roman" w:eastAsia="標楷體" w:hAnsi="Times New Roman" w:cs="Times New Roman"/>
          <w:color w:val="212529"/>
          <w:kern w:val="0"/>
          <w:sz w:val="40"/>
          <w:szCs w:val="32"/>
        </w:rPr>
        <w:t xml:space="preserve"> </w:t>
      </w:r>
      <w:r w:rsidR="00316F8C" w:rsidRPr="0041285D">
        <w:rPr>
          <w:rFonts w:ascii="Times New Roman" w:eastAsia="標楷體" w:hAnsi="Times New Roman" w:cs="Times New Roman"/>
          <w:color w:val="212529"/>
          <w:kern w:val="0"/>
          <w:sz w:val="40"/>
          <w:szCs w:val="32"/>
        </w:rPr>
        <w:t>號</w:t>
      </w:r>
    </w:p>
    <w:p w:rsidR="00601D0E" w:rsidRPr="0041285D" w:rsidRDefault="00F86BD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86BD9">
        <w:rPr>
          <w:rFonts w:ascii="Times New Roman" w:eastAsia="標楷體" w:hAnsi="Times New Roman" w:cs="Times New Roman"/>
          <w:color w:val="212529"/>
          <w:kern w:val="0"/>
          <w:sz w:val="40"/>
          <w:szCs w:val="32"/>
        </w:rPr>
        <w:t>飲食的禁忌</w:t>
      </w:r>
    </w:p>
    <w:p w:rsidR="00C406D6" w:rsidRPr="0041285D"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41285D"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41285D" w:rsidSect="00601D0E">
          <w:type w:val="continuous"/>
          <w:pgSz w:w="23814" w:h="16839" w:orient="landscape" w:code="8"/>
          <w:pgMar w:top="1134" w:right="1474" w:bottom="1134" w:left="1474" w:header="851" w:footer="992" w:gutter="0"/>
          <w:cols w:space="1200"/>
          <w:docGrid w:type="lines" w:linePitch="360"/>
        </w:sectPr>
      </w:pPr>
    </w:p>
    <w:p w:rsidR="00F86BD9" w:rsidRPr="00F86BD9" w:rsidRDefault="00F86BD9" w:rsidP="00F86BD9">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F86BD9">
        <w:rPr>
          <w:rFonts w:ascii="標楷體" w:eastAsia="標楷體" w:hAnsi="標楷體" w:cs="Times New Roman"/>
          <w:color w:val="212529"/>
          <w:kern w:val="0"/>
          <w:sz w:val="32"/>
          <w:szCs w:val="32"/>
        </w:rPr>
        <w:t>魯凱族人認為婦女懷孕是由生命之神所賜，夫婦會嚴守禁忌以保護胎兒。</w:t>
      </w:r>
    </w:p>
    <w:p w:rsidR="00F86BD9" w:rsidRPr="00F86BD9" w:rsidRDefault="00F86BD9" w:rsidP="00F86BD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86BD9">
        <w:rPr>
          <w:rFonts w:ascii="標楷體" w:eastAsia="標楷體" w:hAnsi="標楷體" w:cs="Times New Roman"/>
          <w:color w:val="212529"/>
          <w:kern w:val="0"/>
          <w:sz w:val="32"/>
          <w:szCs w:val="32"/>
        </w:rPr>
        <w:t>東魯凱的婦女在生產後要遵守三個月的食物禁忌，這是為了嬰兒及產婦的健康。</w:t>
      </w:r>
    </w:p>
    <w:p w:rsidR="00F86BD9" w:rsidRPr="00F86BD9" w:rsidRDefault="00F86BD9" w:rsidP="00F86BD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86BD9">
        <w:rPr>
          <w:rFonts w:ascii="標楷體" w:eastAsia="標楷體" w:hAnsi="標楷體" w:cs="Times New Roman"/>
          <w:color w:val="212529"/>
          <w:kern w:val="0"/>
          <w:sz w:val="32"/>
          <w:szCs w:val="32"/>
        </w:rPr>
        <w:t>母親的眼神雖然充滿了喜悅，但是為了哺育我的奶水能潔淨如泉水，必須嚴守古老的「食物禁忌」。三個月之內，不能食用糯米、地瓜、豬肉、芋頭及青菜，外人亦不得食用母親吃剩的食物，這會分食了母親養育小生命的能力，間接損害了健康，日後將無法抵抗病魔的詛咒，導致百病叢生，直到死亡。</w:t>
      </w:r>
    </w:p>
    <w:p w:rsidR="00F86BD9" w:rsidRPr="00F86BD9" w:rsidRDefault="00F86BD9" w:rsidP="00F86BD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86BD9">
        <w:rPr>
          <w:rFonts w:ascii="標楷體" w:eastAsia="標楷體" w:hAnsi="標楷體" w:cs="Times New Roman"/>
          <w:color w:val="212529"/>
          <w:kern w:val="0"/>
          <w:sz w:val="32"/>
          <w:szCs w:val="32"/>
        </w:rPr>
        <w:t>在我們魯凱族太太懷孕的時候，要準備生產後使用的醃豬肉和小米，豬肉是用</w:t>
      </w:r>
      <w:proofErr w:type="gramStart"/>
      <w:r w:rsidRPr="00F86BD9">
        <w:rPr>
          <w:rFonts w:ascii="標楷體" w:eastAsia="標楷體" w:hAnsi="標楷體" w:cs="Times New Roman"/>
          <w:color w:val="212529"/>
          <w:kern w:val="0"/>
          <w:sz w:val="32"/>
          <w:szCs w:val="32"/>
        </w:rPr>
        <w:t>鹽去醃</w:t>
      </w:r>
      <w:proofErr w:type="gramEnd"/>
      <w:r w:rsidRPr="00F86BD9">
        <w:rPr>
          <w:rFonts w:ascii="標楷體" w:eastAsia="標楷體" w:hAnsi="標楷體" w:cs="Times New Roman"/>
          <w:color w:val="212529"/>
          <w:kern w:val="0"/>
          <w:sz w:val="32"/>
          <w:szCs w:val="32"/>
        </w:rPr>
        <w:t>漬然後掛在火爐</w:t>
      </w:r>
      <w:proofErr w:type="gramStart"/>
      <w:r w:rsidRPr="00F86BD9">
        <w:rPr>
          <w:rFonts w:ascii="標楷體" w:eastAsia="標楷體" w:hAnsi="標楷體" w:cs="Times New Roman"/>
          <w:color w:val="212529"/>
          <w:kern w:val="0"/>
          <w:sz w:val="32"/>
          <w:szCs w:val="32"/>
        </w:rPr>
        <w:t>上煙熏的</w:t>
      </w:r>
      <w:proofErr w:type="gramEnd"/>
      <w:r w:rsidRPr="00F86BD9">
        <w:rPr>
          <w:rFonts w:ascii="標楷體" w:eastAsia="標楷體" w:hAnsi="標楷體" w:cs="Times New Roman"/>
          <w:color w:val="212529"/>
          <w:kern w:val="0"/>
          <w:sz w:val="32"/>
          <w:szCs w:val="32"/>
        </w:rPr>
        <w:t>。到了生產的時候左右鄰居和親朋好友一知道消息就會立刻到他們家祝賀順利生產並幫生產後的孕婦和出生的嬰兒洗澡，</w:t>
      </w:r>
      <w:proofErr w:type="gramStart"/>
      <w:r w:rsidRPr="00F86BD9">
        <w:rPr>
          <w:rFonts w:ascii="標楷體" w:eastAsia="標楷體" w:hAnsi="標楷體" w:cs="Times New Roman"/>
          <w:color w:val="212529"/>
          <w:kern w:val="0"/>
          <w:sz w:val="32"/>
          <w:szCs w:val="32"/>
        </w:rPr>
        <w:t>並煮一鍋</w:t>
      </w:r>
      <w:proofErr w:type="gramEnd"/>
      <w:r w:rsidRPr="00F86BD9">
        <w:rPr>
          <w:rFonts w:ascii="標楷體" w:eastAsia="標楷體" w:hAnsi="標楷體" w:cs="Times New Roman"/>
          <w:color w:val="212529"/>
          <w:kern w:val="0"/>
          <w:sz w:val="32"/>
          <w:szCs w:val="32"/>
        </w:rPr>
        <w:t>小米粥將醃豬肉用</w:t>
      </w:r>
      <w:proofErr w:type="gramStart"/>
      <w:r w:rsidRPr="00F86BD9">
        <w:rPr>
          <w:rFonts w:ascii="標楷體" w:eastAsia="標楷體" w:hAnsi="標楷體" w:cs="Times New Roman"/>
          <w:color w:val="212529"/>
          <w:kern w:val="0"/>
          <w:sz w:val="32"/>
          <w:szCs w:val="32"/>
        </w:rPr>
        <w:t>火熏烤</w:t>
      </w:r>
      <w:proofErr w:type="gramEnd"/>
      <w:r w:rsidRPr="00F86BD9">
        <w:rPr>
          <w:rFonts w:ascii="標楷體" w:eastAsia="標楷體" w:hAnsi="標楷體" w:cs="Times New Roman"/>
          <w:color w:val="212529"/>
          <w:kern w:val="0"/>
          <w:sz w:val="32"/>
          <w:szCs w:val="32"/>
        </w:rPr>
        <w:t>，</w:t>
      </w:r>
      <w:proofErr w:type="gramStart"/>
      <w:r w:rsidRPr="00F86BD9">
        <w:rPr>
          <w:rFonts w:ascii="標楷體" w:eastAsia="標楷體" w:hAnsi="標楷體" w:cs="Times New Roman"/>
          <w:color w:val="212529"/>
          <w:kern w:val="0"/>
          <w:sz w:val="32"/>
          <w:szCs w:val="32"/>
        </w:rPr>
        <w:t>讓油滴到</w:t>
      </w:r>
      <w:proofErr w:type="gramEnd"/>
      <w:r w:rsidRPr="00F86BD9">
        <w:rPr>
          <w:rFonts w:ascii="標楷體" w:eastAsia="標楷體" w:hAnsi="標楷體" w:cs="Times New Roman"/>
          <w:color w:val="212529"/>
          <w:kern w:val="0"/>
          <w:sz w:val="32"/>
          <w:szCs w:val="32"/>
        </w:rPr>
        <w:t>小米粥裡面。之後</w:t>
      </w:r>
      <w:proofErr w:type="gramStart"/>
      <w:r w:rsidRPr="00F86BD9">
        <w:rPr>
          <w:rFonts w:ascii="標楷體" w:eastAsia="標楷體" w:hAnsi="標楷體" w:cs="Times New Roman"/>
          <w:color w:val="212529"/>
          <w:kern w:val="0"/>
          <w:sz w:val="32"/>
          <w:szCs w:val="32"/>
        </w:rPr>
        <w:t>將這醃豬肉</w:t>
      </w:r>
      <w:proofErr w:type="gramEnd"/>
      <w:r w:rsidRPr="00F86BD9">
        <w:rPr>
          <w:rFonts w:ascii="標楷體" w:eastAsia="標楷體" w:hAnsi="標楷體" w:cs="Times New Roman"/>
          <w:color w:val="212529"/>
          <w:kern w:val="0"/>
          <w:sz w:val="32"/>
          <w:szCs w:val="32"/>
        </w:rPr>
        <w:t>煮</w:t>
      </w:r>
      <w:proofErr w:type="gramStart"/>
      <w:r w:rsidRPr="00F86BD9">
        <w:rPr>
          <w:rFonts w:ascii="標楷體" w:eastAsia="標楷體" w:hAnsi="標楷體" w:cs="Times New Roman"/>
          <w:color w:val="212529"/>
          <w:kern w:val="0"/>
          <w:sz w:val="32"/>
          <w:szCs w:val="32"/>
        </w:rPr>
        <w:t>成湯後先</w:t>
      </w:r>
      <w:proofErr w:type="gramEnd"/>
      <w:r w:rsidRPr="00F86BD9">
        <w:rPr>
          <w:rFonts w:ascii="標楷體" w:eastAsia="標楷體" w:hAnsi="標楷體" w:cs="Times New Roman"/>
          <w:color w:val="212529"/>
          <w:kern w:val="0"/>
          <w:sz w:val="32"/>
          <w:szCs w:val="32"/>
        </w:rPr>
        <w:t>拿給產婦吃。其他的和親朋好友一同享用。</w:t>
      </w:r>
    </w:p>
    <w:p w:rsidR="00F86BD9" w:rsidRPr="00F86BD9" w:rsidRDefault="00F86BD9" w:rsidP="00F86BD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86BD9">
        <w:rPr>
          <w:rFonts w:ascii="標楷體" w:eastAsia="標楷體" w:hAnsi="標楷體" w:cs="Times New Roman"/>
          <w:color w:val="212529"/>
          <w:kern w:val="0"/>
          <w:sz w:val="32"/>
          <w:szCs w:val="32"/>
        </w:rPr>
        <w:t>不能讓產婦吃硬的食物，否則產婦會生病及沒有奶水。要盡量讓產婦吃有助於有奶水的食物。</w:t>
      </w:r>
    </w:p>
    <w:p w:rsidR="00C75D27" w:rsidRPr="002845E5" w:rsidRDefault="00C75D27" w:rsidP="00F86BD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346D0F" w:rsidRPr="0041285D" w:rsidRDefault="00346D0F" w:rsidP="002573CF">
      <w:pPr>
        <w:spacing w:line="720" w:lineRule="exact"/>
        <w:ind w:firstLineChars="200" w:firstLine="640"/>
        <w:rPr>
          <w:rFonts w:ascii="Times New Roman" w:eastAsia="標楷體" w:hAnsi="Times New Roman" w:cs="Times New Roman"/>
          <w:sz w:val="32"/>
          <w:szCs w:val="32"/>
        </w:rPr>
      </w:pPr>
    </w:p>
    <w:p w:rsidR="00DD2334" w:rsidRPr="0041285D" w:rsidRDefault="00DD2334" w:rsidP="003F40A7">
      <w:pPr>
        <w:spacing w:line="720" w:lineRule="exact"/>
        <w:ind w:firstLineChars="200" w:firstLine="480"/>
        <w:rPr>
          <w:rFonts w:ascii="Times New Roman" w:eastAsia="標楷體" w:hAnsi="Times New Roman" w:cs="Times New Roman"/>
        </w:rPr>
        <w:sectPr w:rsidR="00DD2334" w:rsidRPr="0041285D" w:rsidSect="00601D0E">
          <w:type w:val="continuous"/>
          <w:pgSz w:w="23814" w:h="16839" w:orient="landscape" w:code="8"/>
          <w:pgMar w:top="1134" w:right="1474" w:bottom="1134" w:left="1474" w:header="851" w:footer="992" w:gutter="0"/>
          <w:cols w:num="2" w:space="1200"/>
          <w:docGrid w:type="lines" w:linePitch="360"/>
        </w:sectPr>
      </w:pPr>
    </w:p>
    <w:p w:rsidR="00601D0E" w:rsidRPr="0041285D" w:rsidRDefault="00601D0E" w:rsidP="003F40A7">
      <w:pPr>
        <w:spacing w:line="720" w:lineRule="exact"/>
        <w:ind w:firstLineChars="200" w:firstLine="480"/>
        <w:rPr>
          <w:rFonts w:ascii="Times New Roman" w:eastAsia="標楷體" w:hAnsi="Times New Roman" w:cs="Times New Roman"/>
        </w:rPr>
      </w:pPr>
    </w:p>
    <w:sectPr w:rsidR="00601D0E" w:rsidRPr="0041285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0BAB"/>
    <w:rsid w:val="000912C5"/>
    <w:rsid w:val="00091DB1"/>
    <w:rsid w:val="00091DE4"/>
    <w:rsid w:val="00092D05"/>
    <w:rsid w:val="0009367C"/>
    <w:rsid w:val="000948AB"/>
    <w:rsid w:val="00094F4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7CD"/>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59BA"/>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4424"/>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240"/>
    <w:rsid w:val="00273AD2"/>
    <w:rsid w:val="00273C4D"/>
    <w:rsid w:val="00273FA0"/>
    <w:rsid w:val="00274E93"/>
    <w:rsid w:val="002751D8"/>
    <w:rsid w:val="00275492"/>
    <w:rsid w:val="0027559D"/>
    <w:rsid w:val="002810AC"/>
    <w:rsid w:val="0028133E"/>
    <w:rsid w:val="00281506"/>
    <w:rsid w:val="00282CA7"/>
    <w:rsid w:val="00283B91"/>
    <w:rsid w:val="002845E5"/>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0CF3"/>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285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08B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3B"/>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6559"/>
    <w:rsid w:val="00596CD4"/>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26CF1"/>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2A9D"/>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6CA"/>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5D57"/>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6300"/>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729"/>
    <w:rsid w:val="00AA1D64"/>
    <w:rsid w:val="00AA2557"/>
    <w:rsid w:val="00AA2579"/>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9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6F36"/>
    <w:rsid w:val="00B87842"/>
    <w:rsid w:val="00B87B39"/>
    <w:rsid w:val="00B90A5F"/>
    <w:rsid w:val="00B916F6"/>
    <w:rsid w:val="00B92BBA"/>
    <w:rsid w:val="00B92CB5"/>
    <w:rsid w:val="00B933FF"/>
    <w:rsid w:val="00B93A91"/>
    <w:rsid w:val="00B93FFF"/>
    <w:rsid w:val="00B95789"/>
    <w:rsid w:val="00B957A7"/>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D7B72"/>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339"/>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5D27"/>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173C"/>
    <w:rsid w:val="00D04290"/>
    <w:rsid w:val="00D04E10"/>
    <w:rsid w:val="00D0571F"/>
    <w:rsid w:val="00D07A2E"/>
    <w:rsid w:val="00D07D54"/>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4840"/>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0601"/>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BF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4E99"/>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6BD9"/>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03D"/>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91B9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4623939">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6517990">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4227069">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4982723">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530145">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25432817">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686868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3994091">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49986451">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67829777">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279991">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28441759">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39197027">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0423180">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3085696">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391197">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1189728">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1430342">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305</Words>
  <Characters>1740</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2023-04-26T08:15:00Z</dcterms:created>
  <dcterms:modified xsi:type="dcterms:W3CDTF">2023-04-26T08:16:00Z</dcterms:modified>
</cp:coreProperties>
</file>