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</w:t>
      </w:r>
      <w:r w:rsidR="00383807" w:rsidRP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D7A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D1537" w:rsidRDefault="00FB26E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B26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kituvangsar</w:t>
      </w:r>
      <w:proofErr w:type="spellEnd"/>
    </w:p>
    <w:p w:rsidR="006818CA" w:rsidRPr="009D15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Kasavakan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kituvangesar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kemakedeng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Siyawwi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parudang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paraduk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maralrakan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kituvangangesar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dinkalranan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kingkimger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mapiyapiya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ma’idangan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vinavati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kemalawang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remavat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lalawangan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mulremes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mulavat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,,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kemalawang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mareveliyas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harem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kituvangsar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ma’ida’idangan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kasasepelr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kipukpuk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lringadalan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kinaawac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silrevang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lringadalan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pukpukaw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mutuvalisen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kinaulupan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kilralrumunan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harem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kituvasar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pakalikudan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lringadalan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varvaraw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lringadalan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kadalraman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remamed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kuwaacengan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ka’uraringec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lralrimawan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lringadalan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   </w:t>
      </w:r>
    </w:p>
    <w:p w:rsid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,.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kemiyarakad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mituruma’an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kiraduk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,,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pakadalram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man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kipukpuk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lringadalan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kipukpuk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kadudiya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uwadukan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temapeta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lima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tatena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kemalawang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remaravat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Pr="009D1537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6153DD" w:rsidRPr="009D15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</w:t>
      </w:r>
      <w:r w:rsidR="00383807" w:rsidRP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D7A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D1537" w:rsidRDefault="00FB26E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26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成年禮</w:t>
      </w:r>
    </w:p>
    <w:p w:rsidR="00C406D6" w:rsidRPr="009D15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26E8" w:rsidRP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今年</w:t>
      </w:r>
      <w:proofErr w:type="gramStart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年</w:t>
      </w:r>
      <w:proofErr w:type="gramEnd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祭在我們建和部落舉行的進階成年禮，當天，族人幾乎</w:t>
      </w:r>
      <w:proofErr w:type="gramStart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都在場觀禮</w:t>
      </w:r>
      <w:proofErr w:type="gramEnd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。頭目這樣告訴大家：「跨過竹子的意義，是因為都過了的意思。</w:t>
      </w:r>
    </w:p>
    <w:p w:rsidR="00FB26E8" w:rsidRP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今天的進階成年禮，家長們也許會心疼孩子，因為要以咬人狗拍打屁股，但這是我們的傳統。</w:t>
      </w:r>
    </w:p>
    <w:p w:rsidR="00FB26E8" w:rsidRP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這個</w:t>
      </w:r>
      <w:proofErr w:type="gramStart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咬人狗呢</w:t>
      </w:r>
      <w:proofErr w:type="gramEnd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？為何要用它來打屁股呢？從前在會所三年的苦行期，受了</w:t>
      </w:r>
      <w:proofErr w:type="gramStart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多少的</w:t>
      </w:r>
      <w:proofErr w:type="gramEnd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艱辛與折磨，而現在我們要送別，你們將成為青年，這是最後一次以這樣的咬人狗來做送別少年的儀式。用咬人狗，是一種深刻記憶，表示再沉重的生活也能夠往</w:t>
      </w:r>
      <w:proofErr w:type="gramStart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肚子裡吞的</w:t>
      </w:r>
      <w:proofErr w:type="gramEnd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意思。</w:t>
      </w:r>
    </w:p>
    <w:p w:rsidR="00FB26E8" w:rsidRP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就算有不祥的事故發生，我也能勇敢面對！就是要用這個咬人狗來讓人受罪，也就是是從今以後，可以跟隨成人的生活，可以找對象求婚，可以成家了。</w:t>
      </w:r>
    </w:p>
    <w:p w:rsidR="00FB26E8" w:rsidRP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這就是它的意義所在。</w:t>
      </w:r>
    </w:p>
    <w:p w:rsidR="00FB26E8" w:rsidRPr="00FB26E8" w:rsidRDefault="00FB26E8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這是頭目為了讓家長了解用咬人狗拍打孩子們的臀部，其中之意涵。經過這次頭目詳</w:t>
      </w:r>
      <w:bookmarkStart w:id="0" w:name="_GoBack"/>
      <w:bookmarkEnd w:id="0"/>
      <w:r w:rsidRPr="00FB26E8">
        <w:rPr>
          <w:rFonts w:ascii="標楷體" w:eastAsia="標楷體" w:hAnsi="標楷體" w:cs="Times New Roman"/>
          <w:color w:val="212529"/>
          <w:sz w:val="32"/>
          <w:szCs w:val="32"/>
        </w:rPr>
        <w:t>細的解說，也讓我們知道跨過竹子的意義啊！</w:t>
      </w:r>
    </w:p>
    <w:p w:rsidR="003D2532" w:rsidRPr="00FB26E8" w:rsidRDefault="003D2532" w:rsidP="00FB26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C10611" w:rsidRPr="003D2532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2023-04-24T04:03:00Z</dcterms:created>
  <dcterms:modified xsi:type="dcterms:W3CDTF">2023-04-24T04:04:00Z</dcterms:modified>
</cp:coreProperties>
</file>