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B53DD4" w:rsidRPr="00B53DD4">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5F1DD5">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6E6332" w:rsidRDefault="00B8227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B8227F">
        <w:rPr>
          <w:rFonts w:ascii="Times New Roman" w:eastAsia="標楷體" w:hAnsi="Times New Roman" w:cs="Times New Roman"/>
          <w:color w:val="212529"/>
          <w:kern w:val="0"/>
          <w:sz w:val="40"/>
          <w:szCs w:val="32"/>
        </w:rPr>
        <w:t>Talaalibi</w:t>
      </w:r>
      <w:proofErr w:type="spellEnd"/>
      <w:r w:rsidRPr="00B8227F">
        <w:rPr>
          <w:rFonts w:ascii="Times New Roman" w:eastAsia="標楷體" w:hAnsi="Times New Roman" w:cs="Times New Roman"/>
          <w:color w:val="212529"/>
          <w:kern w:val="0"/>
          <w:sz w:val="40"/>
          <w:szCs w:val="32"/>
        </w:rPr>
        <w:t xml:space="preserve"> ka </w:t>
      </w:r>
      <w:proofErr w:type="spellStart"/>
      <w:r w:rsidRPr="00B8227F">
        <w:rPr>
          <w:rFonts w:ascii="Times New Roman" w:eastAsia="標楷體" w:hAnsi="Times New Roman" w:cs="Times New Roman"/>
          <w:color w:val="212529"/>
          <w:kern w:val="0"/>
          <w:sz w:val="40"/>
          <w:szCs w:val="32"/>
        </w:rPr>
        <w:t>daane</w:t>
      </w:r>
      <w:proofErr w:type="spellEnd"/>
    </w:p>
    <w:p w:rsidR="006818CA" w:rsidRPr="005568D2"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568D2"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568D2" w:rsidSect="00B85A90">
          <w:pgSz w:w="23814" w:h="16839" w:orient="landscape" w:code="8"/>
          <w:pgMar w:top="1134" w:right="1474" w:bottom="1134" w:left="1474" w:header="851" w:footer="992" w:gutter="0"/>
          <w:cols w:space="425"/>
          <w:docGrid w:type="lines" w:linePitch="360"/>
        </w:sectPr>
      </w:pP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8227F">
        <w:rPr>
          <w:rFonts w:ascii="Times New Roman" w:eastAsia="新細明體" w:hAnsi="Times New Roman" w:cs="Times New Roman"/>
          <w:color w:val="212529"/>
          <w:kern w:val="0"/>
          <w:sz w:val="32"/>
          <w:szCs w:val="32"/>
        </w:rPr>
        <w:t xml:space="preserve">Ku </w:t>
      </w:r>
      <w:proofErr w:type="spellStart"/>
      <w:r w:rsidRPr="00B8227F">
        <w:rPr>
          <w:rFonts w:ascii="Times New Roman" w:eastAsia="新細明體" w:hAnsi="Times New Roman" w:cs="Times New Roman"/>
          <w:color w:val="212529"/>
          <w:kern w:val="0"/>
          <w:sz w:val="32"/>
          <w:szCs w:val="32"/>
        </w:rPr>
        <w:t>siaswalalanane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cayli</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Ngudradrekay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taalaibi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patuelre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kadrua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niarakayyane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simingtu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tudaane</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8227F">
        <w:rPr>
          <w:rFonts w:ascii="Times New Roman" w:eastAsia="新細明體" w:hAnsi="Times New Roman" w:cs="Times New Roman"/>
          <w:color w:val="212529"/>
          <w:kern w:val="0"/>
          <w:sz w:val="32"/>
          <w:szCs w:val="32"/>
        </w:rPr>
        <w:t xml:space="preserve">Kay </w:t>
      </w:r>
      <w:proofErr w:type="spellStart"/>
      <w:r w:rsidRPr="00B8227F">
        <w:rPr>
          <w:rFonts w:ascii="Times New Roman" w:eastAsia="新細明體" w:hAnsi="Times New Roman" w:cs="Times New Roman"/>
          <w:color w:val="212529"/>
          <w:kern w:val="0"/>
          <w:sz w:val="32"/>
          <w:szCs w:val="32"/>
        </w:rPr>
        <w:t>talaalibi</w:t>
      </w:r>
      <w:proofErr w:type="spellEnd"/>
      <w:r w:rsidRPr="00B8227F">
        <w:rPr>
          <w:rFonts w:ascii="Times New Roman" w:eastAsia="新細明體" w:hAnsi="Times New Roman" w:cs="Times New Roman"/>
          <w:color w:val="212529"/>
          <w:kern w:val="0"/>
          <w:sz w:val="32"/>
          <w:szCs w:val="32"/>
        </w:rPr>
        <w:t xml:space="preserve"> ka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lritudaanane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twalay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kialrenege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kiabulri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padulru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lasaarakaykayyane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proofErr w:type="gramStart"/>
      <w:r w:rsidRPr="00B8227F">
        <w:rPr>
          <w:rFonts w:ascii="Times New Roman" w:eastAsia="新細明體" w:hAnsi="Times New Roman" w:cs="Times New Roman"/>
          <w:color w:val="212529"/>
          <w:kern w:val="0"/>
          <w:sz w:val="32"/>
          <w:szCs w:val="32"/>
        </w:rPr>
        <w:t>laububulu,ku</w:t>
      </w:r>
      <w:proofErr w:type="spellEnd"/>
      <w:proofErr w:type="gram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satudaadane</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8227F">
        <w:rPr>
          <w:rFonts w:ascii="Times New Roman" w:eastAsia="新細明體" w:hAnsi="Times New Roman" w:cs="Times New Roman"/>
          <w:color w:val="212529"/>
          <w:kern w:val="0"/>
          <w:sz w:val="32"/>
          <w:szCs w:val="32"/>
        </w:rPr>
        <w:t xml:space="preserve">Kay </w:t>
      </w:r>
      <w:proofErr w:type="spellStart"/>
      <w:r w:rsidRPr="00B8227F">
        <w:rPr>
          <w:rFonts w:ascii="Times New Roman" w:eastAsia="新細明體" w:hAnsi="Times New Roman" w:cs="Times New Roman"/>
          <w:color w:val="212529"/>
          <w:kern w:val="0"/>
          <w:sz w:val="32"/>
          <w:szCs w:val="32"/>
        </w:rPr>
        <w:t>Ngudradrekay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lripathagili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tudaane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wakela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sakatucekelane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magarange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lasawvalay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laabaibay</w:t>
      </w:r>
      <w:proofErr w:type="spellEnd"/>
      <w:r w:rsidRPr="00B8227F">
        <w:rPr>
          <w:rFonts w:ascii="Times New Roman" w:eastAsia="新細明體" w:hAnsi="Times New Roman" w:cs="Times New Roman"/>
          <w:color w:val="212529"/>
          <w:kern w:val="0"/>
          <w:sz w:val="32"/>
          <w:szCs w:val="32"/>
        </w:rPr>
        <w:t xml:space="preserve">. Lu </w:t>
      </w:r>
      <w:proofErr w:type="spellStart"/>
      <w:r w:rsidRPr="00B8227F">
        <w:rPr>
          <w:rFonts w:ascii="Times New Roman" w:eastAsia="新細明體" w:hAnsi="Times New Roman" w:cs="Times New Roman"/>
          <w:color w:val="212529"/>
          <w:kern w:val="0"/>
          <w:sz w:val="32"/>
          <w:szCs w:val="32"/>
        </w:rPr>
        <w:t>lritudaane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aswalalaanga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proofErr w:type="gramStart"/>
      <w:r w:rsidRPr="00B8227F">
        <w:rPr>
          <w:rFonts w:ascii="Times New Roman" w:eastAsia="新細明體" w:hAnsi="Times New Roman" w:cs="Times New Roman"/>
          <w:color w:val="212529"/>
          <w:kern w:val="0"/>
          <w:sz w:val="32"/>
          <w:szCs w:val="32"/>
        </w:rPr>
        <w:t>raedre,ku</w:t>
      </w:r>
      <w:proofErr w:type="spellEnd"/>
      <w:proofErr w:type="gram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tangukayya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ala </w:t>
      </w:r>
      <w:proofErr w:type="spellStart"/>
      <w:r w:rsidRPr="00B8227F">
        <w:rPr>
          <w:rFonts w:ascii="Times New Roman" w:eastAsia="新細明體" w:hAnsi="Times New Roman" w:cs="Times New Roman"/>
          <w:color w:val="212529"/>
          <w:kern w:val="0"/>
          <w:sz w:val="32"/>
          <w:szCs w:val="32"/>
        </w:rPr>
        <w:t>paulrudru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pubulri</w:t>
      </w:r>
      <w:proofErr w:type="spellEnd"/>
      <w:r w:rsidRPr="00B8227F">
        <w:rPr>
          <w:rFonts w:ascii="Times New Roman" w:eastAsia="新細明體" w:hAnsi="Times New Roman" w:cs="Times New Roman"/>
          <w:color w:val="212529"/>
          <w:kern w:val="0"/>
          <w:sz w:val="32"/>
          <w:szCs w:val="32"/>
        </w:rPr>
        <w:t xml:space="preserve">, la </w:t>
      </w:r>
      <w:proofErr w:type="spellStart"/>
      <w:r w:rsidRPr="00B8227F">
        <w:rPr>
          <w:rFonts w:ascii="Times New Roman" w:eastAsia="新細明體" w:hAnsi="Times New Roman" w:cs="Times New Roman"/>
          <w:color w:val="212529"/>
          <w:kern w:val="0"/>
          <w:sz w:val="32"/>
          <w:szCs w:val="32"/>
        </w:rPr>
        <w:t>pubaali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ala </w:t>
      </w:r>
      <w:proofErr w:type="spellStart"/>
      <w:r w:rsidRPr="00B8227F">
        <w:rPr>
          <w:rFonts w:ascii="Times New Roman" w:eastAsia="新細明體" w:hAnsi="Times New Roman" w:cs="Times New Roman"/>
          <w:color w:val="212529"/>
          <w:kern w:val="0"/>
          <w:sz w:val="32"/>
          <w:szCs w:val="32"/>
        </w:rPr>
        <w:t>pathagilli</w:t>
      </w:r>
      <w:proofErr w:type="spellEnd"/>
      <w:r w:rsidRPr="00B8227F">
        <w:rPr>
          <w:rFonts w:ascii="Times New Roman" w:eastAsia="新細明體" w:hAnsi="Times New Roman" w:cs="Times New Roman"/>
          <w:color w:val="212529"/>
          <w:kern w:val="0"/>
          <w:sz w:val="32"/>
          <w:szCs w:val="32"/>
        </w:rPr>
        <w:t xml:space="preserve"> alibi. Ku </w:t>
      </w:r>
      <w:proofErr w:type="spellStart"/>
      <w:r w:rsidRPr="00B8227F">
        <w:rPr>
          <w:rFonts w:ascii="Times New Roman" w:eastAsia="新細明體" w:hAnsi="Times New Roman" w:cs="Times New Roman"/>
          <w:color w:val="212529"/>
          <w:kern w:val="0"/>
          <w:sz w:val="32"/>
          <w:szCs w:val="32"/>
        </w:rPr>
        <w:t>lribange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si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lraulraudru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arakay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baali</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8227F">
        <w:rPr>
          <w:rFonts w:ascii="Times New Roman" w:eastAsia="新細明體" w:hAnsi="Times New Roman" w:cs="Times New Roman"/>
          <w:color w:val="212529"/>
          <w:kern w:val="0"/>
          <w:sz w:val="32"/>
          <w:szCs w:val="32"/>
        </w:rPr>
        <w:t xml:space="preserve">Kay </w:t>
      </w:r>
      <w:proofErr w:type="spellStart"/>
      <w:r w:rsidRPr="00B8227F">
        <w:rPr>
          <w:rFonts w:ascii="Times New Roman" w:eastAsia="新細明體" w:hAnsi="Times New Roman" w:cs="Times New Roman"/>
          <w:color w:val="212529"/>
          <w:kern w:val="0"/>
          <w:sz w:val="32"/>
          <w:szCs w:val="32"/>
        </w:rPr>
        <w:t>talidaane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tamaagisane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takalaelaelangane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taagaagane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taapeapecane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arakay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maadraw</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nialibane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lrenege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cegecege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agisi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arakay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alibi </w:t>
      </w:r>
      <w:proofErr w:type="spellStart"/>
      <w:r w:rsidRPr="00B8227F">
        <w:rPr>
          <w:rFonts w:ascii="Times New Roman" w:eastAsia="新細明體" w:hAnsi="Times New Roman" w:cs="Times New Roman"/>
          <w:color w:val="212529"/>
          <w:kern w:val="0"/>
          <w:sz w:val="32"/>
          <w:szCs w:val="32"/>
        </w:rPr>
        <w:t>dralri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daedae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cakena</w:t>
      </w:r>
      <w:proofErr w:type="spellEnd"/>
      <w:r w:rsidRPr="00B8227F">
        <w:rPr>
          <w:rFonts w:ascii="Times New Roman" w:eastAsia="新細明體" w:hAnsi="Times New Roman" w:cs="Times New Roman"/>
          <w:color w:val="212529"/>
          <w:kern w:val="0"/>
          <w:sz w:val="32"/>
          <w:szCs w:val="32"/>
        </w:rPr>
        <w:t xml:space="preserve">, la </w:t>
      </w:r>
      <w:proofErr w:type="spellStart"/>
      <w:r w:rsidRPr="00B8227F">
        <w:rPr>
          <w:rFonts w:ascii="Times New Roman" w:eastAsia="新細明體" w:hAnsi="Times New Roman" w:cs="Times New Roman"/>
          <w:color w:val="212529"/>
          <w:kern w:val="0"/>
          <w:sz w:val="32"/>
          <w:szCs w:val="32"/>
        </w:rPr>
        <w:t>kabula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dreelane</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talaalibi</w:t>
      </w:r>
      <w:proofErr w:type="spellEnd"/>
      <w:r w:rsidRPr="00B8227F">
        <w:rPr>
          <w:rFonts w:ascii="Times New Roman" w:eastAsia="新細明體" w:hAnsi="Times New Roman" w:cs="Times New Roman"/>
          <w:color w:val="212529"/>
          <w:kern w:val="0"/>
          <w:sz w:val="32"/>
          <w:szCs w:val="32"/>
        </w:rPr>
        <w:t xml:space="preserve"> ka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la </w:t>
      </w:r>
      <w:proofErr w:type="spellStart"/>
      <w:r w:rsidRPr="00B8227F">
        <w:rPr>
          <w:rFonts w:ascii="Times New Roman" w:eastAsia="新細明體" w:hAnsi="Times New Roman" w:cs="Times New Roman"/>
          <w:color w:val="212529"/>
          <w:kern w:val="0"/>
          <w:sz w:val="32"/>
          <w:szCs w:val="32"/>
        </w:rPr>
        <w:t>ikay</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athau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tasingkayyane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ledra</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8227F">
        <w:rPr>
          <w:rFonts w:ascii="Times New Roman" w:eastAsia="新細明體" w:hAnsi="Times New Roman" w:cs="Times New Roman"/>
          <w:color w:val="212529"/>
          <w:kern w:val="0"/>
          <w:sz w:val="32"/>
          <w:szCs w:val="32"/>
        </w:rPr>
        <w:t xml:space="preserve">Ku </w:t>
      </w:r>
      <w:proofErr w:type="spellStart"/>
      <w:r w:rsidRPr="00B8227F">
        <w:rPr>
          <w:rFonts w:ascii="Times New Roman" w:eastAsia="新細明體" w:hAnsi="Times New Roman" w:cs="Times New Roman"/>
          <w:color w:val="212529"/>
          <w:kern w:val="0"/>
          <w:sz w:val="32"/>
          <w:szCs w:val="32"/>
        </w:rPr>
        <w:t>tatudaanane</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talaalibi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mapapedrenge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turamuru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adravane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kela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maadraw</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udale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valrigi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lingilingi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kadrwa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tangivelevelane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kaimaburuburuku</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daane</w:t>
      </w:r>
      <w:proofErr w:type="spellEnd"/>
      <w:r w:rsidRPr="00B8227F">
        <w:rPr>
          <w:rFonts w:ascii="Times New Roman" w:eastAsia="新細明體" w:hAnsi="Times New Roman" w:cs="Times New Roman"/>
          <w:color w:val="212529"/>
          <w:kern w:val="0"/>
          <w:sz w:val="32"/>
          <w:szCs w:val="32"/>
        </w:rPr>
        <w:t xml:space="preserve"> ka </w:t>
      </w:r>
      <w:proofErr w:type="spellStart"/>
      <w:r w:rsidRPr="00B8227F">
        <w:rPr>
          <w:rFonts w:ascii="Times New Roman" w:eastAsia="新細明體" w:hAnsi="Times New Roman" w:cs="Times New Roman"/>
          <w:color w:val="212529"/>
          <w:kern w:val="0"/>
          <w:sz w:val="32"/>
          <w:szCs w:val="32"/>
        </w:rPr>
        <w:t>talaalibi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kadrwa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natikitikianenga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niarakayyane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simingtu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lakamani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kasasevere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luka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kadralrangedrangane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kaidu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tadralrangedrange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luka</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kalakecelrane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lakaidu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takecekecekelre</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B8227F">
        <w:rPr>
          <w:rFonts w:ascii="Times New Roman" w:eastAsia="新細明體" w:hAnsi="Times New Roman" w:cs="Times New Roman"/>
          <w:color w:val="212529"/>
          <w:kern w:val="0"/>
          <w:sz w:val="32"/>
          <w:szCs w:val="32"/>
        </w:rPr>
        <w:t>Lusidanane</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talalibi</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mathaithaithariri</w:t>
      </w:r>
      <w:proofErr w:type="spellEnd"/>
      <w:r w:rsidRPr="00B8227F">
        <w:rPr>
          <w:rFonts w:ascii="Times New Roman" w:eastAsia="新細明體" w:hAnsi="Times New Roman" w:cs="Times New Roman"/>
          <w:color w:val="212529"/>
          <w:kern w:val="0"/>
          <w:sz w:val="32"/>
          <w:szCs w:val="32"/>
        </w:rPr>
        <w:t xml:space="preserve"> kay </w:t>
      </w:r>
      <w:proofErr w:type="spellStart"/>
      <w:r w:rsidRPr="00B8227F">
        <w:rPr>
          <w:rFonts w:ascii="Times New Roman" w:eastAsia="新細明體" w:hAnsi="Times New Roman" w:cs="Times New Roman"/>
          <w:color w:val="212529"/>
          <w:kern w:val="0"/>
          <w:sz w:val="32"/>
          <w:szCs w:val="32"/>
        </w:rPr>
        <w:t>kidremedreme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madu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bekelane</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ku</w:t>
      </w:r>
      <w:proofErr w:type="spellEnd"/>
      <w:r w:rsidRPr="00B8227F">
        <w:rPr>
          <w:rFonts w:ascii="Times New Roman" w:eastAsia="新細明體" w:hAnsi="Times New Roman" w:cs="Times New Roman"/>
          <w:color w:val="212529"/>
          <w:kern w:val="0"/>
          <w:sz w:val="32"/>
          <w:szCs w:val="32"/>
        </w:rPr>
        <w:t xml:space="preserve"> </w:t>
      </w:r>
      <w:proofErr w:type="spellStart"/>
      <w:r w:rsidRPr="00B8227F">
        <w:rPr>
          <w:rFonts w:ascii="Times New Roman" w:eastAsia="新細明體" w:hAnsi="Times New Roman" w:cs="Times New Roman"/>
          <w:color w:val="212529"/>
          <w:kern w:val="0"/>
          <w:sz w:val="32"/>
          <w:szCs w:val="32"/>
        </w:rPr>
        <w:t>upungane</w:t>
      </w:r>
      <w:proofErr w:type="spellEnd"/>
      <w:r w:rsidRPr="00B8227F">
        <w:rPr>
          <w:rFonts w:ascii="Times New Roman" w:eastAsia="新細明體" w:hAnsi="Times New Roman" w:cs="Times New Roman"/>
          <w:color w:val="212529"/>
          <w:kern w:val="0"/>
          <w:sz w:val="32"/>
          <w:szCs w:val="32"/>
        </w:rPr>
        <w:t>.</w:t>
      </w: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8227F">
        <w:rPr>
          <w:rFonts w:ascii="Times New Roman" w:eastAsia="新細明體" w:hAnsi="Times New Roman" w:cs="Times New Roman"/>
          <w:color w:val="212529"/>
          <w:kern w:val="0"/>
          <w:sz w:val="32"/>
          <w:szCs w:val="32"/>
          <w:lang w:val="nl-NL"/>
        </w:rPr>
        <w:t>Pakelanga kaykameane, bekelanenga ku tengatengane ka talaaibi ka daane. La matitaulra turamuru, ku laumaumase, la tabekelenga ku wathingale tudaane ku talaalibi. Anatumane nay ka ngwabalribalrithi, mwa silape kudra malrigili tutalaalibi tudaane, si mwa kicaucakwane kibulru ku tatudaadanane ku talaalibi.</w:t>
      </w:r>
    </w:p>
    <w:p w:rsidR="005568D2" w:rsidRPr="00B8227F" w:rsidRDefault="005568D2"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5568D2" w:rsidRDefault="005568D2"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8227F" w:rsidRDefault="00B8227F" w:rsidP="00B8227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8227F" w:rsidRPr="00B8227F" w:rsidRDefault="00B8227F" w:rsidP="00B8227F">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5568D2" w:rsidRPr="005568D2" w:rsidRDefault="005568D2" w:rsidP="005568D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D93DD5" w:rsidRPr="00B8227F"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pPr>
    </w:p>
    <w:p w:rsidR="00D93DD5" w:rsidRPr="008D60CA"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D93DD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6E6332"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E6332">
        <w:rPr>
          <w:rFonts w:ascii="Times New Roman" w:eastAsia="標楷體" w:hAnsi="Times New Roman" w:cs="Times New Roman"/>
          <w:color w:val="212529"/>
          <w:kern w:val="0"/>
          <w:sz w:val="40"/>
          <w:szCs w:val="32"/>
        </w:rPr>
        <w:lastRenderedPageBreak/>
        <w:t>11</w:t>
      </w:r>
      <w:r w:rsidR="002D09E4" w:rsidRPr="006E6332">
        <w:rPr>
          <w:rFonts w:ascii="Times New Roman" w:eastAsia="標楷體" w:hAnsi="Times New Roman" w:cs="Times New Roman"/>
          <w:color w:val="212529"/>
          <w:kern w:val="0"/>
          <w:sz w:val="40"/>
          <w:szCs w:val="32"/>
        </w:rPr>
        <w:t>2</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B53DD4" w:rsidRPr="00B53DD4">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5F1DD5">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B8227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8227F">
        <w:rPr>
          <w:rFonts w:ascii="Times New Roman" w:eastAsia="標楷體" w:hAnsi="Times New Roman" w:cs="Times New Roman"/>
          <w:color w:val="212529"/>
          <w:kern w:val="0"/>
          <w:sz w:val="40"/>
          <w:szCs w:val="32"/>
        </w:rPr>
        <w:t>石板屋</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B8227F" w:rsidRDefault="00B8227F" w:rsidP="00B8227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227F">
        <w:rPr>
          <w:rFonts w:ascii="標楷體" w:eastAsia="標楷體" w:hAnsi="標楷體" w:cs="Times New Roman"/>
          <w:color w:val="212529"/>
          <w:kern w:val="0"/>
          <w:sz w:val="32"/>
          <w:szCs w:val="32"/>
        </w:rPr>
        <w:t>魯凱族以前的房子幾乎都是石板屋，建造</w:t>
      </w:r>
      <w:proofErr w:type="gramStart"/>
      <w:r w:rsidRPr="00B8227F">
        <w:rPr>
          <w:rFonts w:ascii="標楷體" w:eastAsia="標楷體" w:hAnsi="標楷體" w:cs="Times New Roman"/>
          <w:color w:val="212529"/>
          <w:kern w:val="0"/>
          <w:sz w:val="32"/>
          <w:szCs w:val="32"/>
        </w:rPr>
        <w:t>石板屋先搬運</w:t>
      </w:r>
      <w:proofErr w:type="gramEnd"/>
      <w:r w:rsidRPr="00B8227F">
        <w:rPr>
          <w:rFonts w:ascii="標楷體" w:eastAsia="標楷體" w:hAnsi="標楷體" w:cs="Times New Roman"/>
          <w:color w:val="212529"/>
          <w:kern w:val="0"/>
          <w:sz w:val="32"/>
          <w:szCs w:val="32"/>
        </w:rPr>
        <w:t>石板、切石板，到深山尋找大的木頭，</w:t>
      </w:r>
      <w:proofErr w:type="gramStart"/>
      <w:r w:rsidRPr="00B8227F">
        <w:rPr>
          <w:rFonts w:ascii="標楷體" w:eastAsia="標楷體" w:hAnsi="標楷體" w:cs="Times New Roman"/>
          <w:color w:val="212529"/>
          <w:kern w:val="0"/>
          <w:sz w:val="32"/>
          <w:szCs w:val="32"/>
        </w:rPr>
        <w:t>劈砍木頭</w:t>
      </w:r>
      <w:proofErr w:type="gramEnd"/>
      <w:r w:rsidRPr="00B8227F">
        <w:rPr>
          <w:rFonts w:ascii="標楷體" w:eastAsia="標楷體" w:hAnsi="標楷體" w:cs="Times New Roman"/>
          <w:color w:val="212529"/>
          <w:kern w:val="0"/>
          <w:sz w:val="32"/>
          <w:szCs w:val="32"/>
        </w:rPr>
        <w:t>。木頭</w:t>
      </w:r>
      <w:proofErr w:type="gramStart"/>
      <w:r w:rsidRPr="00B8227F">
        <w:rPr>
          <w:rFonts w:ascii="標楷體" w:eastAsia="標楷體" w:hAnsi="標楷體" w:cs="Times New Roman"/>
          <w:color w:val="212529"/>
          <w:kern w:val="0"/>
          <w:sz w:val="32"/>
          <w:szCs w:val="32"/>
        </w:rPr>
        <w:t>要劈成木樑</w:t>
      </w:r>
      <w:proofErr w:type="gramEnd"/>
      <w:r w:rsidRPr="00B8227F">
        <w:rPr>
          <w:rFonts w:ascii="標楷體" w:eastAsia="標楷體" w:hAnsi="標楷體" w:cs="Times New Roman"/>
          <w:color w:val="212529"/>
          <w:kern w:val="0"/>
          <w:sz w:val="32"/>
          <w:szCs w:val="32"/>
        </w:rPr>
        <w:t>、木柱、木板，及其他要使用的材料。所有部落有能力的男女都要來幫忙。蓋石板屋，做石牆作為房子的地基，再豎立木頭，頂上木頭的</w:t>
      </w:r>
      <w:proofErr w:type="gramStart"/>
      <w:r w:rsidRPr="00B8227F">
        <w:rPr>
          <w:rFonts w:ascii="標楷體" w:eastAsia="標楷體" w:hAnsi="標楷體" w:cs="Times New Roman"/>
          <w:color w:val="212529"/>
          <w:kern w:val="0"/>
          <w:sz w:val="32"/>
          <w:szCs w:val="32"/>
        </w:rPr>
        <w:t>兩方掛上</w:t>
      </w:r>
      <w:proofErr w:type="gramEnd"/>
      <w:r w:rsidRPr="00B8227F">
        <w:rPr>
          <w:rFonts w:ascii="標楷體" w:eastAsia="標楷體" w:hAnsi="標楷體" w:cs="Times New Roman"/>
          <w:color w:val="212529"/>
          <w:kern w:val="0"/>
          <w:sz w:val="32"/>
          <w:szCs w:val="32"/>
        </w:rPr>
        <w:t>木</w:t>
      </w:r>
      <w:proofErr w:type="gramStart"/>
      <w:r w:rsidRPr="00B8227F">
        <w:rPr>
          <w:rFonts w:ascii="標楷體" w:eastAsia="標楷體" w:hAnsi="標楷體" w:cs="Times New Roman"/>
          <w:color w:val="212529"/>
          <w:kern w:val="0"/>
          <w:sz w:val="32"/>
          <w:szCs w:val="32"/>
        </w:rPr>
        <w:t>樑</w:t>
      </w:r>
      <w:proofErr w:type="gramEnd"/>
      <w:r w:rsidRPr="00B8227F">
        <w:rPr>
          <w:rFonts w:ascii="標楷體" w:eastAsia="標楷體" w:hAnsi="標楷體" w:cs="Times New Roman"/>
          <w:color w:val="212529"/>
          <w:kern w:val="0"/>
          <w:sz w:val="32"/>
          <w:szCs w:val="32"/>
        </w:rPr>
        <w:t>。木</w:t>
      </w:r>
      <w:proofErr w:type="gramStart"/>
      <w:r w:rsidRPr="00B8227F">
        <w:rPr>
          <w:rFonts w:ascii="標楷體" w:eastAsia="標楷體" w:hAnsi="標楷體" w:cs="Times New Roman"/>
          <w:color w:val="212529"/>
          <w:kern w:val="0"/>
          <w:sz w:val="32"/>
          <w:szCs w:val="32"/>
        </w:rPr>
        <w:t>樑</w:t>
      </w:r>
      <w:proofErr w:type="gramEnd"/>
      <w:r w:rsidRPr="00B8227F">
        <w:rPr>
          <w:rFonts w:ascii="標楷體" w:eastAsia="標楷體" w:hAnsi="標楷體" w:cs="Times New Roman"/>
          <w:color w:val="212529"/>
          <w:kern w:val="0"/>
          <w:sz w:val="32"/>
          <w:szCs w:val="32"/>
        </w:rPr>
        <w:t>上方再放木板。</w:t>
      </w:r>
    </w:p>
    <w:p w:rsidR="00B8227F" w:rsidRPr="00B8227F" w:rsidRDefault="00B8227F" w:rsidP="00B8227F">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B8227F" w:rsidRPr="00B8227F" w:rsidRDefault="00B8227F" w:rsidP="00B8227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227F">
        <w:rPr>
          <w:rFonts w:ascii="標楷體" w:eastAsia="標楷體" w:hAnsi="標楷體" w:cs="Times New Roman"/>
          <w:color w:val="212529"/>
          <w:kern w:val="0"/>
          <w:sz w:val="32"/>
          <w:szCs w:val="32"/>
        </w:rPr>
        <w:t>整個結構完成後，屋頂開始蓋石板，要留兩個採光的洞。客廳、廚房、臥房用很大</w:t>
      </w:r>
      <w:proofErr w:type="gramStart"/>
      <w:r w:rsidRPr="00B8227F">
        <w:rPr>
          <w:rFonts w:ascii="標楷體" w:eastAsia="標楷體" w:hAnsi="標楷體" w:cs="Times New Roman"/>
          <w:color w:val="212529"/>
          <w:kern w:val="0"/>
          <w:sz w:val="32"/>
          <w:szCs w:val="32"/>
        </w:rPr>
        <w:t>的石片來</w:t>
      </w:r>
      <w:proofErr w:type="gramEnd"/>
      <w:r w:rsidRPr="00B8227F">
        <w:rPr>
          <w:rFonts w:ascii="標楷體" w:eastAsia="標楷體" w:hAnsi="標楷體" w:cs="Times New Roman"/>
          <w:color w:val="212529"/>
          <w:kern w:val="0"/>
          <w:sz w:val="32"/>
          <w:szCs w:val="32"/>
        </w:rPr>
        <w:t>做格局。內部的地板也是石板鋪成的。石板屋是會呼吸的房子，冬暖夏涼。居住在石板屋裡，使人心曠神怡。如今會蓋石板屋的人變少，希望後輩能主動向會蓋石板屋的人學習請教。</w:t>
      </w:r>
    </w:p>
    <w:p w:rsidR="005568D2" w:rsidRPr="005568D2" w:rsidRDefault="005568D2" w:rsidP="005568D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5568D2"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3F"/>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8D2"/>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0BE8"/>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1E7"/>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1DD5"/>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332"/>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848"/>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DD4"/>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227F"/>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B33"/>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0DC"/>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1D1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042060">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5866808">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806556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5245818">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7595160">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15987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0414978">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26305139">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2023-04-26T02:54:00Z</dcterms:created>
  <dcterms:modified xsi:type="dcterms:W3CDTF">2023-04-26T02:55:00Z</dcterms:modified>
</cp:coreProperties>
</file>