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503C2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D3FDA" w:rsidRPr="00ED3F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知本卑南語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20F4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14E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166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503C24" w:rsidRDefault="00916601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16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misa’ur</w:t>
      </w:r>
      <w:proofErr w:type="spellEnd"/>
      <w:r w:rsidRPr="00916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16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zi</w:t>
      </w:r>
      <w:proofErr w:type="spellEnd"/>
      <w:r w:rsidRPr="00916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16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916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16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muhamut</w:t>
      </w:r>
      <w:proofErr w:type="spellEnd"/>
    </w:p>
    <w:p w:rsidR="006818CA" w:rsidRPr="00B66F9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03C2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3C2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16601" w:rsidRDefault="00916601" w:rsidP="0091660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kana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ami’ami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pukatelu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ilras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lralratudan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puludus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vangavangan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semasaharan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pakasemangal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ulepan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vavayan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remukezang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 xml:space="preserve">“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muhamut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”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kakuwayanan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maw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mulrepus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kakuwayanan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mawmaw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Puyuma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Pinaseki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mikakuwayanan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misa’ur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 xml:space="preserve">“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muhamut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”.</w:t>
      </w:r>
    </w:p>
    <w:p w:rsidR="00916601" w:rsidRDefault="00916601" w:rsidP="0091660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parekipiya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lrematud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murairaip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marewadaday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ma’inayan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zekalr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marangeran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pakasemangal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ulepan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vavayan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ma’inayan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zekalr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zenan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kitrakera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kawi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pangara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kare’a’alriyan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sararaipan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vavayan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916601" w:rsidRDefault="00916601" w:rsidP="0091660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zekalr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vavayan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mipinadangan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mi’aputr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inupid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dawdawanan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vavayan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mitina’es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tazaw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mena’u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vulay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vangsar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916601" w:rsidRDefault="00916601" w:rsidP="0091660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pulingaw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penalisi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temuwamuwan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vavayan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palakuwan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mahuahu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melaka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kinitraker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ma’inayan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karakilrakilraw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traker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kawi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makadadalan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patringtring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iraw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“ hu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!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kasahasahara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inulepunan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hu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”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parukezang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emuy’uy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hemilrehilr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pavekas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palakuwan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pureha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semenay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tremilratrilraw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ema’ayam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maw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pakaherenas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anger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916601" w:rsidRDefault="00916601" w:rsidP="0091660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kakuwayanan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palisiyan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peniya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pinutrepa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pauwayan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muhamut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kapauwayanan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kamawan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hareman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r>
        <w:rPr>
          <w:rFonts w:ascii="Times New Roman" w:hAnsi="Times New Roman" w:cs="Times New Roman"/>
          <w:color w:val="212529"/>
          <w:sz w:val="32"/>
          <w:szCs w:val="32"/>
        </w:rPr>
        <w:t>婦女節</w:t>
      </w:r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ikapazangalan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pakirungetr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916601" w:rsidRDefault="00916601" w:rsidP="0091660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harem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mareka’inava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ikakuda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pinakakawang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semasahar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zekazekalran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mena’u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Taiwan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kinakudayan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pakumaw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mazalram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pauwayan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7F7D89" w:rsidRDefault="00916601" w:rsidP="0091660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kurelrarelrang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sinasukun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rakaz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panana’uwan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alra’alra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muzazangiya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liyukuwa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misaharan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marayas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mena’u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Taiwan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marekamelrimelri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karpupana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venakar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kinarkamelri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ikirkamelri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kinakazuwan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pakavavulay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kakuwayanan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maruwaya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kurelrang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kiresan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puremukuwa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wavaawan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0A0EBF" w:rsidRPr="00503C24" w:rsidRDefault="000A0EBF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A0EBF" w:rsidRPr="00503C2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3C2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D3FDA" w:rsidRPr="00ED3F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知本卑南語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20F4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14E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166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503C24" w:rsidRDefault="0091660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  <w:r w:rsidRPr="00916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小米除草完工慶</w:t>
      </w:r>
    </w:p>
    <w:p w:rsidR="00C406D6" w:rsidRPr="00503C2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03C2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3C2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16601" w:rsidRPr="00916601" w:rsidRDefault="00916601" w:rsidP="0091660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bookmarkStart w:id="0" w:name="_GoBack"/>
      <w:r w:rsidRPr="00916601">
        <w:rPr>
          <w:rFonts w:ascii="標楷體" w:eastAsia="標楷體" w:hAnsi="標楷體" w:cs="Times New Roman"/>
          <w:color w:val="212529"/>
          <w:sz w:val="32"/>
          <w:szCs w:val="32"/>
        </w:rPr>
        <w:t>每年三月，卑南婦女們除完小米田中雜草後，農忙告一段落，族人便舉辦「除草完工慶」活動。</w:t>
      </w:r>
    </w:p>
    <w:p w:rsidR="00916601" w:rsidRPr="00916601" w:rsidRDefault="00916601" w:rsidP="0091660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916601">
        <w:rPr>
          <w:rFonts w:ascii="標楷體" w:eastAsia="標楷體" w:hAnsi="標楷體" w:cs="Times New Roman"/>
          <w:color w:val="212529"/>
          <w:sz w:val="32"/>
          <w:szCs w:val="32"/>
        </w:rPr>
        <w:t>目前仍延續此習俗的部落是南王、檳榔部落，仍保有小米除草團及小米除草完工慶活動。</w:t>
      </w:r>
    </w:p>
    <w:p w:rsidR="00916601" w:rsidRPr="00916601" w:rsidRDefault="00916601" w:rsidP="0091660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916601">
        <w:rPr>
          <w:rFonts w:ascii="標楷體" w:eastAsia="標楷體" w:hAnsi="標楷體" w:cs="Times New Roman"/>
          <w:color w:val="212529"/>
          <w:sz w:val="32"/>
          <w:szCs w:val="32"/>
        </w:rPr>
        <w:t>除草結束後，小米除草團也將解散，為慰勞婦女終年辛勞，部落男子到附近山區砍伐</w:t>
      </w:r>
      <w:proofErr w:type="gramStart"/>
      <w:r w:rsidRPr="00916601">
        <w:rPr>
          <w:rFonts w:ascii="標楷體" w:eastAsia="標楷體" w:hAnsi="標楷體" w:cs="Times New Roman"/>
          <w:color w:val="212529"/>
          <w:sz w:val="32"/>
          <w:szCs w:val="32"/>
        </w:rPr>
        <w:t>荖</w:t>
      </w:r>
      <w:proofErr w:type="gramEnd"/>
      <w:r w:rsidRPr="00916601">
        <w:rPr>
          <w:rFonts w:ascii="標楷體" w:eastAsia="標楷體" w:hAnsi="標楷體" w:cs="Times New Roman"/>
          <w:color w:val="212529"/>
          <w:sz w:val="32"/>
          <w:szCs w:val="32"/>
        </w:rPr>
        <w:t>藤，為婦女們準備傳統餐食。</w:t>
      </w:r>
    </w:p>
    <w:p w:rsidR="00916601" w:rsidRPr="00916601" w:rsidRDefault="00916601" w:rsidP="0091660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916601">
        <w:rPr>
          <w:rFonts w:ascii="標楷體" w:eastAsia="標楷體" w:hAnsi="標楷體" w:cs="Times New Roman"/>
          <w:color w:val="212529"/>
          <w:sz w:val="32"/>
          <w:szCs w:val="32"/>
        </w:rPr>
        <w:t>當天，婦女們盛裝戴花環，女性長老們配戴長禮刀，非常好看。</w:t>
      </w:r>
    </w:p>
    <w:p w:rsidR="00916601" w:rsidRPr="00916601" w:rsidRDefault="00916601" w:rsidP="0091660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916601">
        <w:rPr>
          <w:rFonts w:ascii="標楷體" w:eastAsia="標楷體" w:hAnsi="標楷體" w:cs="Times New Roman"/>
          <w:color w:val="212529"/>
          <w:sz w:val="32"/>
          <w:szCs w:val="32"/>
        </w:rPr>
        <w:t>巫師祭告祖靈後，婦女們從聚會所出發去取男士們準備的</w:t>
      </w:r>
      <w:proofErr w:type="gramStart"/>
      <w:r w:rsidRPr="00916601">
        <w:rPr>
          <w:rFonts w:ascii="標楷體" w:eastAsia="標楷體" w:hAnsi="標楷體" w:cs="Times New Roman"/>
          <w:color w:val="212529"/>
          <w:sz w:val="32"/>
          <w:szCs w:val="32"/>
        </w:rPr>
        <w:t>荖</w:t>
      </w:r>
      <w:proofErr w:type="gramEnd"/>
      <w:r w:rsidRPr="00916601">
        <w:rPr>
          <w:rFonts w:ascii="標楷體" w:eastAsia="標楷體" w:hAnsi="標楷體" w:cs="Times New Roman"/>
          <w:color w:val="212529"/>
          <w:sz w:val="32"/>
          <w:szCs w:val="32"/>
        </w:rPr>
        <w:t>藤，他們一起提著</w:t>
      </w:r>
      <w:proofErr w:type="gramStart"/>
      <w:r w:rsidRPr="00916601">
        <w:rPr>
          <w:rFonts w:ascii="標楷體" w:eastAsia="標楷體" w:hAnsi="標楷體" w:cs="Times New Roman"/>
          <w:color w:val="212529"/>
          <w:sz w:val="32"/>
          <w:szCs w:val="32"/>
        </w:rPr>
        <w:t>荖</w:t>
      </w:r>
      <w:proofErr w:type="gramEnd"/>
      <w:r w:rsidRPr="00916601">
        <w:rPr>
          <w:rFonts w:ascii="標楷體" w:eastAsia="標楷體" w:hAnsi="標楷體" w:cs="Times New Roman"/>
          <w:color w:val="212529"/>
          <w:sz w:val="32"/>
          <w:szCs w:val="32"/>
        </w:rPr>
        <w:t>藤沿路邊敲打銅磬，邊呼喊：「</w:t>
      </w:r>
      <w:proofErr w:type="gramStart"/>
      <w:r w:rsidRPr="00916601">
        <w:rPr>
          <w:rFonts w:ascii="標楷體" w:eastAsia="標楷體" w:hAnsi="標楷體" w:cs="Times New Roman"/>
          <w:color w:val="212529"/>
          <w:sz w:val="32"/>
          <w:szCs w:val="32"/>
        </w:rPr>
        <w:t>呼哇</w:t>
      </w:r>
      <w:proofErr w:type="gramEnd"/>
      <w:r w:rsidRPr="00916601">
        <w:rPr>
          <w:rFonts w:ascii="標楷體" w:eastAsia="標楷體" w:hAnsi="標楷體" w:cs="Times New Roman"/>
          <w:color w:val="212529"/>
          <w:sz w:val="32"/>
          <w:szCs w:val="32"/>
        </w:rPr>
        <w:t>！好歡樂的隊伍！」慢跑進入聚會所，唱著小米除草祭之歌。</w:t>
      </w:r>
    </w:p>
    <w:p w:rsidR="00916601" w:rsidRPr="00916601" w:rsidRDefault="00916601" w:rsidP="0091660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916601">
        <w:rPr>
          <w:rFonts w:ascii="標楷體" w:eastAsia="標楷體" w:hAnsi="標楷體" w:cs="Times New Roman"/>
          <w:color w:val="212529"/>
          <w:sz w:val="32"/>
          <w:szCs w:val="32"/>
        </w:rPr>
        <w:t>小米的各種祭儀都有其意義，除草完工慶就像慶祝婦女節。</w:t>
      </w:r>
    </w:p>
    <w:bookmarkEnd w:id="0"/>
    <w:p w:rsidR="006D6E65" w:rsidRPr="00916601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503C24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503C2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3C2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03C2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16601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8A5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2131</Characters>
  <Application>Microsoft Office Word</Application>
  <DocSecurity>0</DocSecurity>
  <Lines>17</Lines>
  <Paragraphs>4</Paragraphs>
  <ScaleCrop>false</ScaleCrop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2023-04-21T09:02:00Z</dcterms:created>
  <dcterms:modified xsi:type="dcterms:W3CDTF">2023-04-21T09:03:00Z</dcterms:modified>
</cp:coreProperties>
</file>