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04EA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608BD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E04EA8" w:rsidRDefault="007E442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thapa</w:t>
      </w:r>
      <w:proofErr w:type="spell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</w:t>
      </w:r>
      <w:proofErr w:type="spell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qrus</w:t>
      </w:r>
      <w:proofErr w:type="spell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isa</w:t>
      </w:r>
      <w:proofErr w:type="spell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sazum</w:t>
      </w:r>
      <w:proofErr w:type="spell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itmaz</w:t>
      </w:r>
      <w:proofErr w:type="spellEnd"/>
    </w:p>
    <w:p w:rsidR="006818CA" w:rsidRPr="00E04EA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04EA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iananiza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Hian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-kung-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iutu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tanaraus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Sinaz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iutu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manshirshir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inin’ianan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shashanuan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mu’apaw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tilhaz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sharihazan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thinathikthik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mun’iutu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munruza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mapatishdudur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izahai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miaqawan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miqaqitan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itamaz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riqazan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mubuhat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miaqay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Sinaz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mun’iutu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shmashaw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qnuan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amutusi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apuqnuan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makatusi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makatusi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mangqathi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ishmakanai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tanamuqtha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pin’ia’ianan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izahai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matishdudur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itantu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itantu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mapizpiz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tiasasazuan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riqazan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maqitan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riqazan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mapa’ududur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shungkash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pazay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shunnara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shungkash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mashmash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ifazfaz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ani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mashmash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mutantu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kmaan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pazay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ashunnara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pialhthkizin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kmalawa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amakalawa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minara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pakalalau’uniza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mruqruq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apianan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azazak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shuzaniza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pinthuthu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laqi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pinthithu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azazak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ayuzi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mruqruq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apianan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thapa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thithuiza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tiruqan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tanatuqash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minthithu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luqi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marmuz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mashnaw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mruqruq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apianan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ma’a’ania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marmuz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mindaaq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marmuz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marmuz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ruqruq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apainanuan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qrus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mingqaray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mingqaray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itmaz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mashtay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ma’ania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mrauz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ma’nia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marmuz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makatanarikus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isai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mutusi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Qaqthin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mriway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shungkash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amatalhaktu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tmalhaktu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ashandidiz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04EA8">
        <w:rPr>
          <w:rFonts w:ascii="Times New Roman" w:hAnsi="Times New Roman" w:cs="Times New Roman"/>
          <w:color w:val="212529"/>
          <w:sz w:val="32"/>
          <w:szCs w:val="32"/>
        </w:rPr>
        <w:t>ruza</w:t>
      </w:r>
      <w:proofErr w:type="spellEnd"/>
      <w:r w:rsidRPr="00E04EA8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AE2643" w:rsidRPr="00E04EA8" w:rsidRDefault="00AE264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E2643" w:rsidRPr="00AE2643" w:rsidRDefault="00AE264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F78EB" w:rsidRPr="00E04EA8" w:rsidRDefault="004F78EB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F78EB" w:rsidRPr="00E04EA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08BD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04EA8" w:rsidRDefault="007E44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水中的穀倉木樁</w:t>
      </w: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4EA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Sinaz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的湖邊以前是</w:t>
      </w: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邵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族人的生活空間，有很多的穀倉，早上太陽出來時，可以看到穀倉的柱子在水中。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從前去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種田會經過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Sinaz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，從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Sinaz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到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的前面都有</w:t>
      </w: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邵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族穀倉柱子，那些柱子很有次序地排列在一起。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邵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族人害怕稻穀會失火燒毀，也害怕老鼠偷吃，如果穀倉設在水中央，那麼老鼠就不會上去偷吃，也不會被火燒光。所以</w:t>
      </w: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邵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族的穀倉全部都設置在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wazaqan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（海）的水中，在水面搭建穀倉。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搭建穀倉的都是沒有妻子或還沒有娶妻的年輕人，他們被慫恿（鼓勵）潛入水裡挖掘要搭建穀倉位置的泥土。有女兒的人家就把這年輕人留為自己的女婿。從前的年輕人都會潛水，</w:t>
      </w: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很會閉氣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，才能挖好穀倉的柱洞。</w:t>
      </w:r>
    </w:p>
    <w:p w:rsidR="007E4427" w:rsidRPr="00E04EA8" w:rsidRDefault="007E4427" w:rsidP="007E44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的後面有石頭隱沒在水中，</w:t>
      </w:r>
      <w:proofErr w:type="gram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邵</w:t>
      </w:r>
      <w:proofErr w:type="gram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族人若是要去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Lalu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，或去</w:t>
      </w:r>
      <w:proofErr w:type="spellStart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Qaqthin</w:t>
      </w:r>
      <w:proofErr w:type="spellEnd"/>
      <w:r w:rsidRPr="00E04EA8">
        <w:rPr>
          <w:rFonts w:ascii="Times New Roman" w:eastAsia="標楷體" w:hAnsi="Times New Roman" w:cs="Times New Roman"/>
          <w:color w:val="212529"/>
          <w:sz w:val="32"/>
          <w:szCs w:val="32"/>
        </w:rPr>
        <w:t>都要繞一大圈，害怕會撞到水中的石頭，如果撞到石頭，船就會觸底翻覆。</w:t>
      </w:r>
    </w:p>
    <w:p w:rsidR="00174CB8" w:rsidRDefault="00174CB8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0F19" w:rsidRDefault="00AE0F19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0F19" w:rsidRDefault="00AE0F19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0F19" w:rsidRDefault="00AE0F19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0F19" w:rsidRPr="001332EE" w:rsidRDefault="00AE0F19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04EA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2023-04-21T07:48:00Z</dcterms:created>
  <dcterms:modified xsi:type="dcterms:W3CDTF">2023-04-21T07:49:00Z</dcterms:modified>
</cp:coreProperties>
</file>