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0F" w:rsidRPr="00812F43" w:rsidRDefault="00FD7521" w:rsidP="00B16D0F">
      <w:pPr>
        <w:spacing w:line="420" w:lineRule="exact"/>
        <w:jc w:val="center"/>
        <w:rPr>
          <w:rFonts w:ascii="標楷體" w:eastAsia="標楷體" w:hAnsi="標楷體" w:hint="eastAsia"/>
          <w:sz w:val="42"/>
          <w:szCs w:val="42"/>
        </w:rPr>
      </w:pPr>
      <w:bookmarkStart w:id="0" w:name="_GoBack"/>
      <w:bookmarkEnd w:id="0"/>
      <w:r w:rsidRPr="00812F43">
        <w:rPr>
          <w:rFonts w:ascii="標楷體" w:eastAsia="標楷體" w:hAnsi="標楷體"/>
          <w:b/>
          <w:sz w:val="42"/>
          <w:szCs w:val="42"/>
        </w:rPr>
        <w:t>新竹市</w:t>
      </w:r>
      <w:r w:rsidR="004B47C4" w:rsidRPr="00812F43">
        <w:rPr>
          <w:rFonts w:ascii="標楷體" w:eastAsia="標楷體" w:hAnsi="標楷體" w:hint="eastAsia"/>
          <w:b/>
          <w:sz w:val="42"/>
          <w:szCs w:val="42"/>
        </w:rPr>
        <w:t>10</w:t>
      </w:r>
      <w:r w:rsidR="0064274F" w:rsidRPr="00812F43">
        <w:rPr>
          <w:rFonts w:ascii="標楷體" w:eastAsia="標楷體" w:hAnsi="標楷體" w:hint="eastAsia"/>
          <w:b/>
          <w:sz w:val="42"/>
          <w:szCs w:val="42"/>
        </w:rPr>
        <w:t>9</w:t>
      </w:r>
      <w:r w:rsidRPr="00812F43">
        <w:rPr>
          <w:rFonts w:ascii="標楷體" w:eastAsia="標楷體" w:hAnsi="標楷體"/>
          <w:b/>
          <w:sz w:val="42"/>
          <w:szCs w:val="42"/>
        </w:rPr>
        <w:t>學年度</w:t>
      </w:r>
      <w:r w:rsidRPr="00812F43">
        <w:rPr>
          <w:rFonts w:ascii="標楷體" w:eastAsia="標楷體" w:hAnsi="標楷體" w:hint="eastAsia"/>
          <w:b/>
          <w:sz w:val="42"/>
          <w:szCs w:val="42"/>
        </w:rPr>
        <w:t>師</w:t>
      </w:r>
      <w:r w:rsidRPr="00812F43">
        <w:rPr>
          <w:rFonts w:ascii="標楷體" w:eastAsia="標楷體" w:hAnsi="標楷體"/>
          <w:b/>
          <w:sz w:val="42"/>
          <w:szCs w:val="42"/>
        </w:rPr>
        <w:t>生</w:t>
      </w:r>
      <w:r w:rsidRPr="00812F43">
        <w:rPr>
          <w:rFonts w:ascii="標楷體" w:eastAsia="標楷體" w:hAnsi="標楷體" w:hint="eastAsia"/>
          <w:b/>
          <w:sz w:val="42"/>
          <w:szCs w:val="42"/>
        </w:rPr>
        <w:t>鄉土歌謠</w:t>
      </w:r>
      <w:r w:rsidRPr="00812F43">
        <w:rPr>
          <w:rFonts w:ascii="標楷體" w:eastAsia="標楷體" w:hAnsi="標楷體"/>
          <w:b/>
          <w:sz w:val="42"/>
          <w:szCs w:val="42"/>
        </w:rPr>
        <w:t>比賽</w:t>
      </w:r>
      <w:r w:rsidRPr="00812F43">
        <w:rPr>
          <w:rFonts w:ascii="標楷體" w:eastAsia="標楷體" w:hAnsi="標楷體" w:hint="eastAsia"/>
          <w:b/>
          <w:sz w:val="42"/>
          <w:szCs w:val="42"/>
        </w:rPr>
        <w:t>初賽辦法</w:t>
      </w:r>
    </w:p>
    <w:p w:rsidR="00FD7521" w:rsidRPr="00812F43" w:rsidRDefault="00FD7521" w:rsidP="004B47C4">
      <w:pPr>
        <w:spacing w:line="420" w:lineRule="exact"/>
        <w:rPr>
          <w:rFonts w:ascii="標楷體" w:eastAsia="標楷體" w:hAnsi="標楷體"/>
          <w:sz w:val="26"/>
        </w:rPr>
      </w:pPr>
      <w:r w:rsidRPr="00812F43">
        <w:rPr>
          <w:rFonts w:ascii="標楷體" w:eastAsia="標楷體" w:hAnsi="標楷體"/>
          <w:sz w:val="26"/>
        </w:rPr>
        <w:t>一、</w:t>
      </w:r>
      <w:r w:rsidRPr="00812F43">
        <w:rPr>
          <w:rFonts w:ascii="標楷體" w:eastAsia="標楷體" w:hAnsi="標楷體" w:hint="eastAsia"/>
          <w:sz w:val="26"/>
        </w:rPr>
        <w:t>依據</w:t>
      </w:r>
      <w:r w:rsidR="0064274F" w:rsidRPr="00812F43">
        <w:rPr>
          <w:rFonts w:ascii="標楷體" w:eastAsia="標楷體" w:hAnsi="標楷體" w:hint="eastAsia"/>
          <w:sz w:val="26"/>
        </w:rPr>
        <w:t>109</w:t>
      </w:r>
      <w:r w:rsidRPr="00812F43">
        <w:rPr>
          <w:rFonts w:ascii="標楷體" w:eastAsia="標楷體" w:hAnsi="標楷體"/>
          <w:sz w:val="26"/>
        </w:rPr>
        <w:t>學年度全國</w:t>
      </w:r>
      <w:r w:rsidRPr="00812F43">
        <w:rPr>
          <w:rFonts w:ascii="標楷體" w:eastAsia="標楷體" w:hAnsi="標楷體" w:hint="eastAsia"/>
          <w:sz w:val="26"/>
        </w:rPr>
        <w:t>師</w:t>
      </w:r>
      <w:r w:rsidRPr="00812F43">
        <w:rPr>
          <w:rFonts w:ascii="標楷體" w:eastAsia="標楷體" w:hAnsi="標楷體"/>
          <w:sz w:val="26"/>
        </w:rPr>
        <w:t>生</w:t>
      </w:r>
      <w:r w:rsidRPr="00812F43">
        <w:rPr>
          <w:rFonts w:ascii="標楷體" w:eastAsia="標楷體" w:hAnsi="標楷體" w:hint="eastAsia"/>
          <w:sz w:val="26"/>
        </w:rPr>
        <w:t>鄉土歌謠</w:t>
      </w:r>
      <w:r w:rsidRPr="00812F43">
        <w:rPr>
          <w:rFonts w:ascii="標楷體" w:eastAsia="標楷體" w:hAnsi="標楷體"/>
          <w:sz w:val="26"/>
        </w:rPr>
        <w:t>比賽實施要點</w:t>
      </w:r>
      <w:r w:rsidRPr="00812F43">
        <w:rPr>
          <w:rFonts w:ascii="標楷體" w:eastAsia="標楷體" w:hAnsi="標楷體" w:hint="eastAsia"/>
          <w:sz w:val="26"/>
        </w:rPr>
        <w:t>規定辦理</w:t>
      </w:r>
      <w:r w:rsidRPr="00812F43">
        <w:rPr>
          <w:rFonts w:ascii="標楷體" w:eastAsia="標楷體" w:hAnsi="標楷體"/>
          <w:sz w:val="26"/>
        </w:rPr>
        <w:t>。</w:t>
      </w:r>
    </w:p>
    <w:p w:rsidR="00FD7521" w:rsidRPr="00812F43" w:rsidRDefault="00FD7521" w:rsidP="00FD7521">
      <w:pPr>
        <w:spacing w:line="420" w:lineRule="exact"/>
        <w:rPr>
          <w:rFonts w:ascii="標楷體" w:eastAsia="標楷體" w:hAnsi="標楷體" w:cs="新細明體"/>
          <w:kern w:val="0"/>
          <w:sz w:val="26"/>
        </w:rPr>
      </w:pPr>
      <w:r w:rsidRPr="00812F43">
        <w:rPr>
          <w:rFonts w:ascii="標楷體" w:eastAsia="標楷體" w:hAnsi="標楷體"/>
          <w:sz w:val="26"/>
        </w:rPr>
        <w:t>二、辦理單位：</w:t>
      </w:r>
      <w:r w:rsidRPr="00812F43">
        <w:rPr>
          <w:rFonts w:ascii="標楷體" w:eastAsia="標楷體" w:hAnsi="標楷體"/>
          <w:sz w:val="26"/>
        </w:rPr>
        <w:br/>
        <w:t>（一）主辦單位：新竹市政府</w:t>
      </w:r>
      <w:r w:rsidRPr="00812F43">
        <w:rPr>
          <w:rFonts w:ascii="標楷體" w:eastAsia="標楷體" w:hAnsi="標楷體"/>
          <w:sz w:val="26"/>
        </w:rPr>
        <w:br/>
        <w:t>（二）</w:t>
      </w:r>
      <w:r w:rsidRPr="00812F43">
        <w:rPr>
          <w:rFonts w:ascii="標楷體" w:eastAsia="標楷體" w:hAnsi="標楷體" w:cs="新細明體" w:hint="eastAsia"/>
          <w:kern w:val="0"/>
          <w:sz w:val="26"/>
        </w:rPr>
        <w:t>協辦單位：新竹市文化局</w:t>
      </w:r>
    </w:p>
    <w:p w:rsidR="00FD7521" w:rsidRPr="00812F43" w:rsidRDefault="00FD7521" w:rsidP="00FD7521">
      <w:pPr>
        <w:spacing w:line="420" w:lineRule="exact"/>
        <w:rPr>
          <w:rFonts w:ascii="標楷體" w:eastAsia="標楷體" w:hAnsi="標楷體"/>
          <w:sz w:val="26"/>
        </w:rPr>
      </w:pPr>
      <w:r w:rsidRPr="00812F43">
        <w:rPr>
          <w:rFonts w:ascii="標楷體" w:eastAsia="標楷體" w:hAnsi="標楷體" w:hint="eastAsia"/>
          <w:sz w:val="26"/>
        </w:rPr>
        <w:t>（三）</w:t>
      </w:r>
      <w:r w:rsidRPr="00812F43">
        <w:rPr>
          <w:rFonts w:ascii="標楷體" w:eastAsia="標楷體" w:hAnsi="標楷體"/>
          <w:sz w:val="26"/>
        </w:rPr>
        <w:t>承辦</w:t>
      </w:r>
      <w:r w:rsidRPr="00812F43">
        <w:rPr>
          <w:rFonts w:ascii="標楷體" w:eastAsia="標楷體" w:hAnsi="標楷體" w:hint="eastAsia"/>
          <w:sz w:val="26"/>
        </w:rPr>
        <w:t>學校</w:t>
      </w:r>
      <w:r w:rsidRPr="00812F43">
        <w:rPr>
          <w:rFonts w:ascii="標楷體" w:eastAsia="標楷體" w:hAnsi="標楷體"/>
          <w:sz w:val="26"/>
        </w:rPr>
        <w:t>：</w:t>
      </w:r>
      <w:r w:rsidR="0064274F" w:rsidRPr="00812F43">
        <w:rPr>
          <w:rFonts w:ascii="標楷體" w:eastAsia="標楷體" w:hAnsi="標楷體" w:cs="新細明體" w:hint="eastAsia"/>
          <w:kern w:val="0"/>
          <w:sz w:val="26"/>
        </w:rPr>
        <w:t>新竹市立光華</w:t>
      </w:r>
      <w:r w:rsidR="005E6900" w:rsidRPr="00812F43">
        <w:rPr>
          <w:rFonts w:ascii="標楷體" w:eastAsia="標楷體" w:hAnsi="標楷體" w:cs="新細明體" w:hint="eastAsia"/>
          <w:kern w:val="0"/>
          <w:sz w:val="26"/>
        </w:rPr>
        <w:t>國民中學</w:t>
      </w:r>
    </w:p>
    <w:p w:rsidR="00FD7521" w:rsidRPr="00812F43" w:rsidRDefault="00FD7521" w:rsidP="00FD7521">
      <w:pPr>
        <w:spacing w:line="420" w:lineRule="exact"/>
        <w:rPr>
          <w:rFonts w:ascii="標楷體" w:eastAsia="標楷體" w:hAnsi="標楷體" w:cs="新細明體"/>
          <w:kern w:val="0"/>
          <w:sz w:val="26"/>
        </w:rPr>
      </w:pPr>
      <w:r w:rsidRPr="00812F43">
        <w:rPr>
          <w:rFonts w:ascii="標楷體" w:eastAsia="標楷體" w:hAnsi="標楷體" w:cs="新細明體" w:hint="eastAsia"/>
          <w:kern w:val="0"/>
          <w:sz w:val="26"/>
        </w:rPr>
        <w:t>（四）協辦</w:t>
      </w:r>
      <w:r w:rsidRPr="00812F43">
        <w:rPr>
          <w:rFonts w:ascii="標楷體" w:eastAsia="標楷體" w:hAnsi="標楷體" w:hint="eastAsia"/>
          <w:sz w:val="26"/>
        </w:rPr>
        <w:t>學校</w:t>
      </w:r>
      <w:r w:rsidRPr="00812F43">
        <w:rPr>
          <w:rFonts w:ascii="標楷體" w:eastAsia="標楷體" w:hAnsi="標楷體" w:cs="新細明體" w:hint="eastAsia"/>
          <w:kern w:val="0"/>
          <w:sz w:val="26"/>
        </w:rPr>
        <w:t>：</w:t>
      </w:r>
      <w:r w:rsidR="005E6900" w:rsidRPr="00812F43">
        <w:rPr>
          <w:rFonts w:ascii="標楷體" w:eastAsia="標楷體" w:hAnsi="標楷體" w:cs="新細明體" w:hint="eastAsia"/>
          <w:kern w:val="0"/>
          <w:sz w:val="26"/>
        </w:rPr>
        <w:t>新竹市</w:t>
      </w:r>
      <w:r w:rsidR="0064274F" w:rsidRPr="00812F43">
        <w:rPr>
          <w:rFonts w:ascii="標楷體" w:eastAsia="標楷體" w:hAnsi="標楷體" w:cs="新細明體" w:hint="eastAsia"/>
          <w:kern w:val="0"/>
          <w:sz w:val="26"/>
        </w:rPr>
        <w:t>立新竹</w:t>
      </w:r>
      <w:r w:rsidR="005E6900" w:rsidRPr="00812F43">
        <w:rPr>
          <w:rFonts w:ascii="標楷體" w:eastAsia="標楷體" w:hAnsi="標楷體" w:cs="新細明體" w:hint="eastAsia"/>
          <w:kern w:val="0"/>
          <w:sz w:val="26"/>
        </w:rPr>
        <w:t>國民小學</w:t>
      </w:r>
      <w:r w:rsidR="00A95034" w:rsidRPr="00812F43">
        <w:rPr>
          <w:rFonts w:ascii="標楷體" w:eastAsia="標楷體" w:hAnsi="標楷體" w:cs="新細明體" w:hint="eastAsia"/>
          <w:kern w:val="0"/>
          <w:sz w:val="26"/>
        </w:rPr>
        <w:t>、</w:t>
      </w:r>
      <w:r w:rsidR="005E6900" w:rsidRPr="00812F43">
        <w:rPr>
          <w:rFonts w:ascii="標楷體" w:eastAsia="標楷體" w:hAnsi="標楷體" w:cs="新細明體" w:hint="eastAsia"/>
          <w:kern w:val="0"/>
          <w:sz w:val="26"/>
        </w:rPr>
        <w:t>新竹市</w:t>
      </w:r>
      <w:r w:rsidR="0064274F" w:rsidRPr="00812F43">
        <w:rPr>
          <w:rFonts w:ascii="標楷體" w:eastAsia="標楷體" w:hAnsi="標楷體" w:cs="新細明體" w:hint="eastAsia"/>
          <w:kern w:val="0"/>
          <w:sz w:val="26"/>
        </w:rPr>
        <w:t>立</w:t>
      </w:r>
      <w:r w:rsidR="005E6900" w:rsidRPr="00812F43">
        <w:rPr>
          <w:rFonts w:ascii="標楷體" w:eastAsia="標楷體" w:hAnsi="標楷體" w:cs="新細明體" w:hint="eastAsia"/>
          <w:kern w:val="0"/>
          <w:sz w:val="26"/>
        </w:rPr>
        <w:t>東園國民小學</w:t>
      </w:r>
    </w:p>
    <w:p w:rsidR="00FD7521" w:rsidRPr="00812F43" w:rsidRDefault="00FD7521" w:rsidP="00FD7521">
      <w:pPr>
        <w:spacing w:line="490" w:lineRule="exact"/>
        <w:ind w:left="1820" w:hangingChars="700" w:hanging="1820"/>
        <w:jc w:val="both"/>
        <w:rPr>
          <w:rFonts w:ascii="標楷體" w:eastAsia="標楷體" w:hAnsi="標楷體"/>
        </w:rPr>
      </w:pPr>
      <w:r w:rsidRPr="00812F43">
        <w:rPr>
          <w:rFonts w:ascii="標楷體" w:eastAsia="標楷體" w:hAnsi="標楷體" w:hint="eastAsia"/>
          <w:sz w:val="26"/>
        </w:rPr>
        <w:t>三</w:t>
      </w:r>
      <w:r w:rsidRPr="00812F43">
        <w:rPr>
          <w:rFonts w:ascii="標楷體" w:eastAsia="標楷體" w:hAnsi="標楷體"/>
          <w:sz w:val="26"/>
        </w:rPr>
        <w:t>、比賽組別</w:t>
      </w:r>
      <w:r w:rsidRPr="00812F43">
        <w:rPr>
          <w:rFonts w:ascii="標楷體" w:eastAsia="標楷體" w:hAnsi="標楷體" w:hint="eastAsia"/>
          <w:sz w:val="26"/>
        </w:rPr>
        <w:t>：國小組、國中組、</w:t>
      </w:r>
      <w:proofErr w:type="gramStart"/>
      <w:r w:rsidRPr="00812F43">
        <w:rPr>
          <w:rFonts w:ascii="標楷體" w:eastAsia="標楷體" w:hAnsi="標楷體" w:hint="eastAsia"/>
          <w:sz w:val="26"/>
        </w:rPr>
        <w:t>高中職組</w:t>
      </w:r>
      <w:proofErr w:type="gramEnd"/>
      <w:r w:rsidRPr="00812F43">
        <w:rPr>
          <w:rFonts w:ascii="標楷體" w:eastAsia="標楷體" w:hAnsi="標楷體" w:hint="eastAsia"/>
          <w:sz w:val="26"/>
        </w:rPr>
        <w:t>、教師組(退休教師</w:t>
      </w:r>
      <w:proofErr w:type="gramStart"/>
      <w:r w:rsidRPr="00812F43">
        <w:rPr>
          <w:rFonts w:ascii="標楷體" w:eastAsia="標楷體" w:hAnsi="標楷體" w:hint="eastAsia"/>
          <w:sz w:val="26"/>
        </w:rPr>
        <w:t>不得逾全</w:t>
      </w:r>
      <w:proofErr w:type="gramEnd"/>
      <w:r w:rsidRPr="00812F43">
        <w:rPr>
          <w:rFonts w:ascii="標楷體" w:eastAsia="標楷體" w:hAnsi="標楷體" w:hint="eastAsia"/>
          <w:sz w:val="26"/>
        </w:rPr>
        <w:t>隊三分之一)</w:t>
      </w:r>
      <w:r w:rsidRPr="00812F43">
        <w:rPr>
          <w:rFonts w:ascii="標楷體" w:eastAsia="標楷體" w:hAnsi="標楷體" w:hint="eastAsia"/>
        </w:rPr>
        <w:t xml:space="preserve"> </w:t>
      </w:r>
    </w:p>
    <w:p w:rsidR="00E90605" w:rsidRPr="00812F43" w:rsidRDefault="00FD7521" w:rsidP="00E90605">
      <w:pPr>
        <w:autoSpaceDE w:val="0"/>
        <w:autoSpaceDN w:val="0"/>
        <w:adjustRightInd w:val="0"/>
        <w:rPr>
          <w:rFonts w:ascii="標楷體" w:eastAsia="標楷體" w:hAnsi="標楷體" w:hint="eastAsia"/>
          <w:sz w:val="26"/>
        </w:rPr>
      </w:pPr>
      <w:r w:rsidRPr="00812F43">
        <w:rPr>
          <w:rFonts w:ascii="標楷體" w:eastAsia="標楷體" w:hAnsi="標楷體"/>
          <w:sz w:val="26"/>
        </w:rPr>
        <w:t>四、比賽項目</w:t>
      </w:r>
      <w:r w:rsidR="008B600F" w:rsidRPr="00812F43">
        <w:rPr>
          <w:rFonts w:ascii="標楷體" w:eastAsia="標楷體" w:hAnsi="標楷體" w:hint="eastAsia"/>
          <w:sz w:val="26"/>
        </w:rPr>
        <w:t>：閩南</w:t>
      </w:r>
      <w:r w:rsidRPr="00812F43">
        <w:rPr>
          <w:rFonts w:ascii="標楷體" w:eastAsia="標楷體" w:hAnsi="標楷體" w:hint="eastAsia"/>
          <w:sz w:val="26"/>
        </w:rPr>
        <w:t>語系類、客家語系類、原住民語系類</w:t>
      </w:r>
      <w:r w:rsidR="004B47C4" w:rsidRPr="00812F43">
        <w:rPr>
          <w:rFonts w:ascii="標楷體" w:eastAsia="標楷體" w:hAnsi="標楷體" w:hint="eastAsia"/>
          <w:sz w:val="26"/>
        </w:rPr>
        <w:t>、東南亞語系類</w:t>
      </w:r>
      <w:r w:rsidR="004B47C4" w:rsidRPr="00812F43">
        <w:rPr>
          <w:rFonts w:ascii="標楷體" w:eastAsia="標楷體" w:hAnsi="標楷體"/>
          <w:sz w:val="26"/>
        </w:rPr>
        <w:t>(</w:t>
      </w:r>
      <w:r w:rsidR="00E90605" w:rsidRPr="00812F43">
        <w:rPr>
          <w:rFonts w:ascii="標楷體" w:eastAsia="標楷體" w:hAnsi="標楷體" w:hint="eastAsia"/>
          <w:sz w:val="26"/>
        </w:rPr>
        <w:t>含越南、印</w:t>
      </w:r>
    </w:p>
    <w:p w:rsidR="00FD7521" w:rsidRPr="00812F43" w:rsidRDefault="00E90605" w:rsidP="00E90605">
      <w:pPr>
        <w:autoSpaceDE w:val="0"/>
        <w:autoSpaceDN w:val="0"/>
        <w:adjustRightInd w:val="0"/>
        <w:rPr>
          <w:rFonts w:ascii="標楷體" w:eastAsia="標楷體" w:hAnsi="標楷體"/>
          <w:sz w:val="26"/>
        </w:rPr>
      </w:pPr>
      <w:r w:rsidRPr="00812F43">
        <w:rPr>
          <w:rFonts w:ascii="標楷體" w:eastAsia="標楷體" w:hAnsi="標楷體" w:hint="eastAsia"/>
          <w:sz w:val="26"/>
        </w:rPr>
        <w:t xml:space="preserve">              尼、泰國、緬甸、柬埔寨與菲律賓之非以英語演唱歌曲</w:t>
      </w:r>
      <w:r w:rsidR="004B47C4" w:rsidRPr="00812F43">
        <w:rPr>
          <w:rFonts w:ascii="標楷體" w:eastAsia="標楷體" w:hAnsi="標楷體"/>
          <w:sz w:val="26"/>
        </w:rPr>
        <w:t>)</w:t>
      </w:r>
    </w:p>
    <w:p w:rsidR="00FD7521" w:rsidRPr="00812F43" w:rsidRDefault="00FD7521" w:rsidP="00FD7521">
      <w:pPr>
        <w:spacing w:line="420" w:lineRule="exact"/>
        <w:rPr>
          <w:rFonts w:ascii="標楷體" w:eastAsia="標楷體" w:hAnsi="標楷體"/>
          <w:sz w:val="26"/>
        </w:rPr>
      </w:pPr>
      <w:r w:rsidRPr="00812F43">
        <w:rPr>
          <w:rFonts w:ascii="標楷體" w:eastAsia="標楷體" w:hAnsi="標楷體" w:hint="eastAsia"/>
          <w:sz w:val="26"/>
        </w:rPr>
        <w:t>五、演唱形式：團體合唱</w:t>
      </w:r>
    </w:p>
    <w:p w:rsidR="00FD7521" w:rsidRPr="00812F43" w:rsidRDefault="00FD7521" w:rsidP="00FD7521">
      <w:pPr>
        <w:spacing w:line="420" w:lineRule="exact"/>
        <w:ind w:leftChars="1" w:left="2602" w:hangingChars="1000" w:hanging="2600"/>
        <w:rPr>
          <w:rFonts w:ascii="標楷體" w:eastAsia="標楷體" w:hAnsi="標楷體"/>
          <w:sz w:val="26"/>
        </w:rPr>
      </w:pPr>
      <w:r w:rsidRPr="00812F43">
        <w:rPr>
          <w:rFonts w:ascii="標楷體" w:eastAsia="標楷體" w:hAnsi="標楷體" w:hint="eastAsia"/>
          <w:sz w:val="26"/>
        </w:rPr>
        <w:t>六</w:t>
      </w:r>
      <w:r w:rsidRPr="00812F43">
        <w:rPr>
          <w:rFonts w:ascii="標楷體" w:eastAsia="標楷體" w:hAnsi="標楷體"/>
          <w:sz w:val="26"/>
        </w:rPr>
        <w:t>、比賽時間、地點</w:t>
      </w:r>
      <w:r w:rsidRPr="00812F43">
        <w:rPr>
          <w:rFonts w:ascii="標楷體" w:eastAsia="標楷體" w:hAnsi="標楷體"/>
          <w:b/>
          <w:sz w:val="26"/>
        </w:rPr>
        <w:t>：</w:t>
      </w:r>
      <w:r w:rsidRPr="00812F43">
        <w:rPr>
          <w:rFonts w:ascii="標楷體" w:eastAsia="標楷體" w:hAnsi="標楷體" w:hint="eastAsia"/>
          <w:sz w:val="26"/>
        </w:rPr>
        <w:t>訂於本</w:t>
      </w:r>
      <w:r w:rsidRPr="00812F43">
        <w:rPr>
          <w:rFonts w:ascii="標楷體" w:eastAsia="標楷體" w:hAnsi="標楷體" w:hint="eastAsia"/>
          <w:b/>
          <w:sz w:val="26"/>
        </w:rPr>
        <w:t>（</w:t>
      </w:r>
      <w:r w:rsidR="004B47C4" w:rsidRPr="00812F43">
        <w:rPr>
          <w:rFonts w:ascii="標楷體" w:eastAsia="標楷體" w:hAnsi="標楷體" w:hint="eastAsia"/>
          <w:b/>
          <w:sz w:val="26"/>
        </w:rPr>
        <w:t>10</w:t>
      </w:r>
      <w:r w:rsidR="0064274F" w:rsidRPr="00812F43">
        <w:rPr>
          <w:rFonts w:ascii="標楷體" w:eastAsia="標楷體" w:hAnsi="標楷體" w:hint="eastAsia"/>
          <w:b/>
          <w:sz w:val="26"/>
        </w:rPr>
        <w:t>9</w:t>
      </w:r>
      <w:r w:rsidRPr="00812F43">
        <w:rPr>
          <w:rFonts w:ascii="標楷體" w:eastAsia="標楷體" w:hAnsi="標楷體" w:hint="eastAsia"/>
          <w:b/>
          <w:sz w:val="26"/>
        </w:rPr>
        <w:t>）年</w:t>
      </w:r>
      <w:r w:rsidR="0064274F" w:rsidRPr="00812F43">
        <w:rPr>
          <w:rFonts w:ascii="標楷體" w:eastAsia="標楷體" w:hAnsi="標楷體" w:hint="eastAsia"/>
          <w:b/>
          <w:sz w:val="26"/>
        </w:rPr>
        <w:t>11</w:t>
      </w:r>
      <w:r w:rsidRPr="00812F43">
        <w:rPr>
          <w:rFonts w:ascii="標楷體" w:eastAsia="標楷體" w:hAnsi="標楷體" w:hint="eastAsia"/>
          <w:b/>
          <w:sz w:val="26"/>
        </w:rPr>
        <w:t>月</w:t>
      </w:r>
      <w:r w:rsidR="005E6900" w:rsidRPr="00812F43">
        <w:rPr>
          <w:rFonts w:ascii="標楷體" w:eastAsia="標楷體" w:hAnsi="標楷體" w:hint="eastAsia"/>
          <w:b/>
          <w:sz w:val="26"/>
        </w:rPr>
        <w:t>3</w:t>
      </w:r>
      <w:r w:rsidR="0064274F" w:rsidRPr="00812F43">
        <w:rPr>
          <w:rFonts w:ascii="標楷體" w:eastAsia="標楷體" w:hAnsi="標楷體" w:hint="eastAsia"/>
          <w:b/>
          <w:sz w:val="26"/>
        </w:rPr>
        <w:t>0</w:t>
      </w:r>
      <w:r w:rsidR="00B00E21" w:rsidRPr="00812F43">
        <w:rPr>
          <w:rFonts w:ascii="標楷體" w:eastAsia="標楷體" w:hAnsi="標楷體" w:hint="eastAsia"/>
          <w:b/>
          <w:sz w:val="26"/>
        </w:rPr>
        <w:t>日</w:t>
      </w:r>
      <w:r w:rsidRPr="00812F43">
        <w:rPr>
          <w:rFonts w:ascii="標楷體" w:eastAsia="標楷體" w:hAnsi="標楷體" w:hint="eastAsia"/>
          <w:b/>
          <w:sz w:val="26"/>
        </w:rPr>
        <w:t>至</w:t>
      </w:r>
      <w:r w:rsidR="004B47C4" w:rsidRPr="00812F43">
        <w:rPr>
          <w:rFonts w:ascii="標楷體" w:eastAsia="標楷體" w:hAnsi="標楷體" w:hint="eastAsia"/>
          <w:b/>
          <w:sz w:val="26"/>
        </w:rPr>
        <w:t>12月</w:t>
      </w:r>
      <w:r w:rsidR="0064274F" w:rsidRPr="00812F43">
        <w:rPr>
          <w:rFonts w:ascii="標楷體" w:eastAsia="標楷體" w:hAnsi="標楷體" w:hint="eastAsia"/>
          <w:b/>
          <w:sz w:val="26"/>
        </w:rPr>
        <w:t>5</w:t>
      </w:r>
      <w:r w:rsidRPr="00812F43">
        <w:rPr>
          <w:rFonts w:ascii="標楷體" w:eastAsia="標楷體" w:hAnsi="標楷體" w:hint="eastAsia"/>
          <w:b/>
          <w:sz w:val="26"/>
        </w:rPr>
        <w:t>日</w:t>
      </w:r>
      <w:r w:rsidRPr="00812F43">
        <w:rPr>
          <w:rFonts w:ascii="標楷體" w:eastAsia="標楷體" w:hAnsi="標楷體" w:hint="eastAsia"/>
          <w:sz w:val="26"/>
        </w:rPr>
        <w:t>配合音樂比賽在文化</w:t>
      </w:r>
      <w:r w:rsidR="00B05126" w:rsidRPr="00812F43">
        <w:rPr>
          <w:rFonts w:ascii="標楷體" w:eastAsia="標楷體" w:hAnsi="標楷體" w:hint="eastAsia"/>
          <w:sz w:val="26"/>
        </w:rPr>
        <w:t>局演藝廳、國際會議室</w:t>
      </w:r>
      <w:r w:rsidRPr="00812F43">
        <w:rPr>
          <w:rFonts w:ascii="標楷體" w:eastAsia="標楷體" w:hAnsi="標楷體" w:hint="eastAsia"/>
          <w:sz w:val="26"/>
        </w:rPr>
        <w:t>等場地舉行，賽程表於報名截止後編排，並於抽籤會議確定賽程。</w:t>
      </w:r>
    </w:p>
    <w:p w:rsidR="00FD7521" w:rsidRPr="00812F43" w:rsidRDefault="00FD7521" w:rsidP="00FD7521">
      <w:pPr>
        <w:spacing w:line="420" w:lineRule="exact"/>
        <w:ind w:left="2600" w:hangingChars="1000" w:hanging="2600"/>
        <w:rPr>
          <w:rFonts w:ascii="標楷體" w:eastAsia="標楷體" w:hAnsi="標楷體"/>
          <w:sz w:val="26"/>
        </w:rPr>
      </w:pPr>
      <w:r w:rsidRPr="00812F43">
        <w:rPr>
          <w:rFonts w:ascii="標楷體" w:eastAsia="標楷體" w:hAnsi="標楷體" w:hint="eastAsia"/>
          <w:sz w:val="26"/>
        </w:rPr>
        <w:t>七</w:t>
      </w:r>
      <w:r w:rsidRPr="00812F43">
        <w:rPr>
          <w:rFonts w:ascii="標楷體" w:eastAsia="標楷體" w:hAnsi="標楷體"/>
          <w:sz w:val="26"/>
        </w:rPr>
        <w:t>、</w:t>
      </w:r>
      <w:r w:rsidRPr="00812F43">
        <w:rPr>
          <w:rFonts w:ascii="標楷體" w:eastAsia="標楷體" w:hAnsi="標楷體"/>
          <w:b/>
          <w:bCs/>
          <w:sz w:val="26"/>
        </w:rPr>
        <w:t>報名</w:t>
      </w:r>
      <w:r w:rsidRPr="00812F43">
        <w:rPr>
          <w:rFonts w:ascii="標楷體" w:eastAsia="標楷體" w:hAnsi="標楷體" w:hint="eastAsia"/>
          <w:b/>
          <w:bCs/>
          <w:sz w:val="26"/>
        </w:rPr>
        <w:t>日期及</w:t>
      </w:r>
      <w:r w:rsidRPr="00812F43">
        <w:rPr>
          <w:rFonts w:ascii="標楷體" w:eastAsia="標楷體" w:hAnsi="標楷體"/>
          <w:b/>
          <w:bCs/>
          <w:sz w:val="26"/>
        </w:rPr>
        <w:t>方式</w:t>
      </w:r>
      <w:r w:rsidRPr="00812F43">
        <w:rPr>
          <w:rFonts w:ascii="標楷體" w:eastAsia="標楷體" w:hAnsi="標楷體"/>
          <w:sz w:val="26"/>
        </w:rPr>
        <w:t>：</w:t>
      </w:r>
      <w:r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自</w:t>
      </w:r>
      <w:r w:rsidR="00B00E21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10</w:t>
      </w:r>
      <w:r w:rsidR="0064274F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9</w:t>
      </w:r>
      <w:r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年9月</w:t>
      </w:r>
      <w:r w:rsidR="0064274F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21</w:t>
      </w:r>
      <w:r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日</w:t>
      </w:r>
      <w:r w:rsidR="0064274F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(</w:t>
      </w:r>
      <w:proofErr w:type="gramStart"/>
      <w:r w:rsidR="0064274F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一</w:t>
      </w:r>
      <w:proofErr w:type="gramEnd"/>
      <w:r w:rsidR="0064274F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)</w:t>
      </w:r>
      <w:r w:rsidR="008C381B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上午8</w:t>
      </w:r>
      <w:r w:rsidR="006F50E3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：00</w:t>
      </w:r>
      <w:r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起至10</w:t>
      </w:r>
      <w:r w:rsidR="0064274F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9</w:t>
      </w:r>
      <w:r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年10月</w:t>
      </w:r>
      <w:r w:rsidR="0064274F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6</w:t>
      </w:r>
      <w:r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日</w:t>
      </w:r>
      <w:r w:rsidR="0064274F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(二)</w:t>
      </w:r>
      <w:r w:rsidR="008C381B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下午</w:t>
      </w:r>
      <w:r w:rsidR="006F50E3"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17：00</w:t>
      </w:r>
      <w:r w:rsidRPr="00812F43">
        <w:rPr>
          <w:rFonts w:ascii="標楷體" w:eastAsia="標楷體" w:hAnsi="標楷體" w:cs="新細明體" w:hint="eastAsia"/>
          <w:b/>
          <w:bCs/>
          <w:kern w:val="0"/>
          <w:sz w:val="26"/>
          <w:u w:val="single"/>
        </w:rPr>
        <w:t>止，於新竹市學生藝文競賽網</w:t>
      </w:r>
      <w:r w:rsidRPr="00812F43">
        <w:rPr>
          <w:rFonts w:ascii="標楷體" w:eastAsia="標楷體" w:hAnsi="標楷體" w:cs="新細明體" w:hint="eastAsia"/>
          <w:kern w:val="0"/>
          <w:sz w:val="26"/>
        </w:rPr>
        <w:t>網頁使用全國網路報名系統報名，</w:t>
      </w:r>
      <w:r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各報名單位務必將</w:t>
      </w:r>
      <w:proofErr w:type="gramStart"/>
      <w:r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紙本核章</w:t>
      </w:r>
      <w:proofErr w:type="gramEnd"/>
      <w:r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並於</w:t>
      </w:r>
      <w:r w:rsidRPr="00812F43">
        <w:rPr>
          <w:rStyle w:val="a8"/>
          <w:rFonts w:ascii="標楷體" w:eastAsia="標楷體" w:hAnsi="標楷體"/>
          <w:b w:val="0"/>
          <w:sz w:val="26"/>
          <w:szCs w:val="26"/>
        </w:rPr>
        <w:t>10</w:t>
      </w:r>
      <w:r w:rsidR="0064274F"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9</w:t>
      </w:r>
      <w:r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年</w:t>
      </w:r>
      <w:r w:rsidRPr="00812F43">
        <w:rPr>
          <w:rStyle w:val="a8"/>
          <w:rFonts w:ascii="標楷體" w:eastAsia="標楷體" w:hAnsi="標楷體"/>
          <w:b w:val="0"/>
          <w:sz w:val="26"/>
          <w:szCs w:val="26"/>
        </w:rPr>
        <w:t>10</w:t>
      </w:r>
      <w:r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月</w:t>
      </w:r>
      <w:r w:rsidR="0064274F"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8</w:t>
      </w:r>
      <w:r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日</w:t>
      </w:r>
      <w:r w:rsidR="0064274F"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(四)</w:t>
      </w:r>
      <w:r w:rsidR="00A95034"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中</w:t>
      </w:r>
      <w:r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午</w:t>
      </w:r>
      <w:r w:rsidR="00A95034"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12</w:t>
      </w:r>
      <w:r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：</w:t>
      </w:r>
      <w:r w:rsidRPr="00812F43">
        <w:rPr>
          <w:rStyle w:val="a8"/>
          <w:rFonts w:ascii="標楷體" w:eastAsia="標楷體" w:hAnsi="標楷體"/>
          <w:b w:val="0"/>
          <w:sz w:val="26"/>
          <w:szCs w:val="26"/>
        </w:rPr>
        <w:t>00</w:t>
      </w:r>
      <w:r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前送達</w:t>
      </w:r>
      <w:r w:rsidR="0064274F"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光華</w:t>
      </w:r>
      <w:r w:rsidR="00B00E21"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國</w:t>
      </w:r>
      <w:r w:rsidR="005E6900"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中學</w:t>
      </w:r>
      <w:proofErr w:type="gramStart"/>
      <w:r w:rsidR="005E6900"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務</w:t>
      </w:r>
      <w:proofErr w:type="gramEnd"/>
      <w:r w:rsidRPr="00812F43">
        <w:rPr>
          <w:rStyle w:val="a8"/>
          <w:rFonts w:ascii="標楷體" w:eastAsia="標楷體" w:hAnsi="標楷體" w:hint="eastAsia"/>
          <w:b w:val="0"/>
          <w:sz w:val="26"/>
          <w:szCs w:val="26"/>
        </w:rPr>
        <w:t>處，</w:t>
      </w:r>
      <w:r w:rsidRPr="00812F43">
        <w:rPr>
          <w:rFonts w:ascii="標楷體" w:eastAsia="標楷體" w:hAnsi="標楷體" w:cs="新細明體" w:hint="eastAsia"/>
          <w:kern w:val="0"/>
          <w:sz w:val="26"/>
          <w:szCs w:val="26"/>
        </w:rPr>
        <w:t>逾期無法受理。</w:t>
      </w:r>
    </w:p>
    <w:p w:rsidR="00FD7521" w:rsidRPr="00812F43" w:rsidRDefault="00FD7521" w:rsidP="00FD7521">
      <w:pPr>
        <w:spacing w:line="420" w:lineRule="exact"/>
        <w:ind w:left="538" w:hangingChars="207" w:hanging="538"/>
        <w:rPr>
          <w:rFonts w:ascii="標楷體" w:eastAsia="標楷體" w:hAnsi="標楷體"/>
          <w:sz w:val="26"/>
        </w:rPr>
      </w:pPr>
      <w:r w:rsidRPr="00812F43">
        <w:rPr>
          <w:rFonts w:ascii="標楷體" w:eastAsia="標楷體" w:hAnsi="標楷體" w:hint="eastAsia"/>
          <w:sz w:val="26"/>
        </w:rPr>
        <w:t>八</w:t>
      </w:r>
      <w:r w:rsidRPr="00812F43">
        <w:rPr>
          <w:rFonts w:ascii="標楷體" w:eastAsia="標楷體" w:hAnsi="標楷體"/>
          <w:sz w:val="26"/>
        </w:rPr>
        <w:t>、</w:t>
      </w:r>
      <w:r w:rsidRPr="00812F43">
        <w:rPr>
          <w:rFonts w:ascii="標楷體" w:eastAsia="標楷體" w:hAnsi="標楷體" w:hint="eastAsia"/>
          <w:sz w:val="26"/>
        </w:rPr>
        <w:t>初賽</w:t>
      </w:r>
      <w:r w:rsidRPr="00812F43">
        <w:rPr>
          <w:rFonts w:ascii="標楷體" w:eastAsia="標楷體" w:hAnsi="標楷體"/>
          <w:sz w:val="26"/>
        </w:rPr>
        <w:t>各項規定均參照全國</w:t>
      </w:r>
      <w:r w:rsidRPr="00812F43">
        <w:rPr>
          <w:rFonts w:ascii="標楷體" w:eastAsia="標楷體" w:hAnsi="標楷體" w:hint="eastAsia"/>
          <w:sz w:val="26"/>
        </w:rPr>
        <w:t>師</w:t>
      </w:r>
      <w:r w:rsidRPr="00812F43">
        <w:rPr>
          <w:rFonts w:ascii="標楷體" w:eastAsia="標楷體" w:hAnsi="標楷體"/>
          <w:sz w:val="26"/>
        </w:rPr>
        <w:t>生</w:t>
      </w:r>
      <w:r w:rsidRPr="00812F43">
        <w:rPr>
          <w:rFonts w:ascii="標楷體" w:eastAsia="標楷體" w:hAnsi="標楷體" w:hint="eastAsia"/>
          <w:sz w:val="26"/>
        </w:rPr>
        <w:t>鄉土歌謠</w:t>
      </w:r>
      <w:r w:rsidRPr="00812F43">
        <w:rPr>
          <w:rFonts w:ascii="標楷體" w:eastAsia="標楷體" w:hAnsi="標楷體"/>
          <w:sz w:val="26"/>
        </w:rPr>
        <w:t>比賽實施要點辦理。</w:t>
      </w:r>
    </w:p>
    <w:p w:rsidR="004B47C4" w:rsidRPr="00812F43" w:rsidRDefault="00FD7521" w:rsidP="00FD7521">
      <w:pPr>
        <w:spacing w:line="420" w:lineRule="exact"/>
        <w:ind w:left="780" w:hangingChars="300" w:hanging="780"/>
        <w:rPr>
          <w:rFonts w:ascii="標楷體" w:eastAsia="標楷體" w:hAnsi="標楷體" w:hint="eastAsia"/>
          <w:sz w:val="26"/>
        </w:rPr>
      </w:pPr>
      <w:r w:rsidRPr="00812F43">
        <w:rPr>
          <w:rFonts w:ascii="標楷體" w:eastAsia="標楷體" w:hAnsi="標楷體" w:hint="eastAsia"/>
          <w:sz w:val="26"/>
        </w:rPr>
        <w:t>九</w:t>
      </w:r>
      <w:r w:rsidRPr="00812F43">
        <w:rPr>
          <w:rFonts w:ascii="標楷體" w:eastAsia="標楷體" w:hAnsi="標楷體"/>
          <w:sz w:val="26"/>
        </w:rPr>
        <w:t>、抽籤會議：</w:t>
      </w:r>
      <w:r w:rsidR="00422353" w:rsidRPr="00812F43">
        <w:rPr>
          <w:rFonts w:ascii="標楷體" w:eastAsia="標楷體" w:hAnsi="標楷體" w:cs="新細明體" w:hint="eastAsia"/>
          <w:b/>
          <w:kern w:val="0"/>
          <w:sz w:val="26"/>
        </w:rPr>
        <w:t>10</w:t>
      </w:r>
      <w:r w:rsidR="0064274F" w:rsidRPr="00812F43">
        <w:rPr>
          <w:rFonts w:ascii="標楷體" w:eastAsia="標楷體" w:hAnsi="標楷體" w:cs="新細明體" w:hint="eastAsia"/>
          <w:b/>
          <w:kern w:val="0"/>
          <w:sz w:val="26"/>
        </w:rPr>
        <w:t>9</w:t>
      </w:r>
      <w:r w:rsidR="00422353" w:rsidRPr="00812F43">
        <w:rPr>
          <w:rFonts w:ascii="標楷體" w:eastAsia="標楷體" w:hAnsi="標楷體" w:cs="新細明體" w:hint="eastAsia"/>
          <w:b/>
          <w:kern w:val="0"/>
          <w:sz w:val="26"/>
        </w:rPr>
        <w:t>年11月</w:t>
      </w:r>
      <w:r w:rsidR="0064274F" w:rsidRPr="00812F43">
        <w:rPr>
          <w:rFonts w:ascii="標楷體" w:eastAsia="標楷體" w:hAnsi="標楷體" w:cs="新細明體" w:hint="eastAsia"/>
          <w:b/>
          <w:kern w:val="0"/>
          <w:sz w:val="26"/>
        </w:rPr>
        <w:t>6日（五）</w:t>
      </w:r>
      <w:r w:rsidR="00F915CD" w:rsidRPr="00812F43">
        <w:rPr>
          <w:rFonts w:ascii="標楷體" w:eastAsia="標楷體" w:hAnsi="標楷體" w:cs="新細明體" w:hint="eastAsia"/>
          <w:b/>
          <w:kern w:val="0"/>
          <w:sz w:val="26"/>
        </w:rPr>
        <w:t>下午14:00</w:t>
      </w:r>
      <w:r w:rsidR="0064274F" w:rsidRPr="00812F43">
        <w:rPr>
          <w:rFonts w:ascii="標楷體" w:eastAsia="標楷體" w:hAnsi="標楷體" w:cs="新細明體" w:hint="eastAsia"/>
          <w:b/>
          <w:kern w:val="0"/>
          <w:sz w:val="26"/>
        </w:rPr>
        <w:t>在</w:t>
      </w:r>
      <w:r w:rsidR="00827345" w:rsidRPr="00812F43">
        <w:rPr>
          <w:rFonts w:ascii="標楷體" w:eastAsia="標楷體" w:hAnsi="標楷體" w:cs="新細明體" w:hint="eastAsia"/>
          <w:b/>
          <w:kern w:val="0"/>
          <w:sz w:val="26"/>
        </w:rPr>
        <w:t>光華國中綜合大樓一樓會議室</w:t>
      </w:r>
      <w:r w:rsidR="00422353" w:rsidRPr="00812F43">
        <w:rPr>
          <w:rFonts w:ascii="標楷體" w:eastAsia="標楷體" w:hAnsi="標楷體" w:cs="新細明體" w:hint="eastAsia"/>
          <w:b/>
          <w:kern w:val="0"/>
          <w:sz w:val="26"/>
        </w:rPr>
        <w:t>召開</w:t>
      </w:r>
      <w:r w:rsidRPr="00812F43">
        <w:rPr>
          <w:rFonts w:ascii="標楷體" w:eastAsia="標楷體" w:hAnsi="標楷體"/>
          <w:sz w:val="26"/>
        </w:rPr>
        <w:t>，</w:t>
      </w:r>
    </w:p>
    <w:p w:rsidR="00FD7521" w:rsidRPr="00812F43" w:rsidRDefault="004B47C4" w:rsidP="00FD7521">
      <w:pPr>
        <w:spacing w:line="420" w:lineRule="exact"/>
        <w:ind w:left="780" w:hangingChars="300" w:hanging="780"/>
        <w:rPr>
          <w:rFonts w:ascii="標楷體" w:eastAsia="標楷體" w:hAnsi="標楷體"/>
          <w:sz w:val="26"/>
        </w:rPr>
      </w:pPr>
      <w:r w:rsidRPr="00812F43">
        <w:rPr>
          <w:rFonts w:ascii="標楷體" w:eastAsia="標楷體" w:hAnsi="標楷體" w:hint="eastAsia"/>
          <w:sz w:val="26"/>
        </w:rPr>
        <w:t xml:space="preserve">             </w:t>
      </w:r>
      <w:r w:rsidR="00FD7521" w:rsidRPr="00812F43">
        <w:rPr>
          <w:rFonts w:ascii="標楷體" w:eastAsia="標楷體" w:hAnsi="標楷體"/>
          <w:sz w:val="26"/>
        </w:rPr>
        <w:t>請各校領隊參加，</w:t>
      </w:r>
      <w:proofErr w:type="gramStart"/>
      <w:r w:rsidR="00FD7521" w:rsidRPr="00812F43">
        <w:rPr>
          <w:rFonts w:ascii="標楷體" w:eastAsia="標楷體" w:hAnsi="標楷體" w:hint="eastAsia"/>
          <w:sz w:val="26"/>
        </w:rPr>
        <w:t>不</w:t>
      </w:r>
      <w:proofErr w:type="gramEnd"/>
      <w:r w:rsidR="00FD7521" w:rsidRPr="00812F43">
        <w:rPr>
          <w:rFonts w:ascii="標楷體" w:eastAsia="標楷體" w:hAnsi="標楷體" w:hint="eastAsia"/>
          <w:sz w:val="26"/>
        </w:rPr>
        <w:t>另通知</w:t>
      </w:r>
      <w:r w:rsidR="00FD7521" w:rsidRPr="00812F43">
        <w:rPr>
          <w:rFonts w:ascii="標楷體" w:eastAsia="標楷體" w:hAnsi="標楷體"/>
          <w:sz w:val="26"/>
        </w:rPr>
        <w:t>。</w:t>
      </w:r>
    </w:p>
    <w:p w:rsidR="004B47C4" w:rsidRPr="00812F43" w:rsidRDefault="00FD7521" w:rsidP="00FD7521">
      <w:pPr>
        <w:spacing w:line="420" w:lineRule="exact"/>
        <w:ind w:left="780" w:hangingChars="300" w:hanging="780"/>
        <w:rPr>
          <w:rFonts w:ascii="標楷體" w:eastAsia="標楷體" w:hAnsi="標楷體" w:hint="eastAsia"/>
          <w:sz w:val="26"/>
        </w:rPr>
      </w:pPr>
      <w:r w:rsidRPr="00812F43">
        <w:rPr>
          <w:rFonts w:ascii="標楷體" w:eastAsia="標楷體" w:hAnsi="標楷體" w:hint="eastAsia"/>
          <w:sz w:val="26"/>
        </w:rPr>
        <w:t>十</w:t>
      </w:r>
      <w:r w:rsidRPr="00812F43">
        <w:rPr>
          <w:rFonts w:ascii="標楷體" w:eastAsia="標楷體" w:hAnsi="標楷體"/>
          <w:sz w:val="26"/>
        </w:rPr>
        <w:t>、</w:t>
      </w:r>
      <w:proofErr w:type="gramStart"/>
      <w:r w:rsidRPr="00812F43">
        <w:rPr>
          <w:rFonts w:ascii="標楷體" w:eastAsia="標楷體" w:hAnsi="標楷體"/>
          <w:sz w:val="26"/>
        </w:rPr>
        <w:t>凡由學校</w:t>
      </w:r>
      <w:proofErr w:type="gramEnd"/>
      <w:r w:rsidRPr="00812F43">
        <w:rPr>
          <w:rFonts w:ascii="標楷體" w:eastAsia="標楷體" w:hAnsi="標楷體"/>
          <w:sz w:val="26"/>
        </w:rPr>
        <w:t>指派參加本項比賽</w:t>
      </w:r>
      <w:r w:rsidRPr="00812F43">
        <w:rPr>
          <w:rFonts w:ascii="標楷體" w:eastAsia="標楷體" w:hAnsi="標楷體" w:hint="eastAsia"/>
          <w:sz w:val="26"/>
        </w:rPr>
        <w:t>(含初賽、全國賽)</w:t>
      </w:r>
      <w:r w:rsidRPr="00812F43">
        <w:rPr>
          <w:rFonts w:ascii="標楷體" w:eastAsia="標楷體" w:hAnsi="標楷體"/>
          <w:sz w:val="26"/>
        </w:rPr>
        <w:t>之人員（領隊、指導教師、競賽員、</w:t>
      </w:r>
    </w:p>
    <w:p w:rsidR="00FD7521" w:rsidRPr="00812F43" w:rsidRDefault="004B47C4" w:rsidP="00FD7521">
      <w:pPr>
        <w:spacing w:line="420" w:lineRule="exact"/>
        <w:ind w:left="780" w:hangingChars="300" w:hanging="780"/>
        <w:rPr>
          <w:rFonts w:ascii="標楷體" w:eastAsia="標楷體" w:hAnsi="標楷體"/>
          <w:sz w:val="26"/>
        </w:rPr>
      </w:pPr>
      <w:r w:rsidRPr="00812F43">
        <w:rPr>
          <w:rFonts w:ascii="標楷體" w:eastAsia="標楷體" w:hAnsi="標楷體" w:hint="eastAsia"/>
          <w:sz w:val="26"/>
        </w:rPr>
        <w:t xml:space="preserve">    </w:t>
      </w:r>
      <w:r w:rsidR="00FD7521" w:rsidRPr="00812F43">
        <w:rPr>
          <w:rFonts w:ascii="標楷體" w:eastAsia="標楷體" w:hAnsi="標楷體"/>
          <w:sz w:val="26"/>
        </w:rPr>
        <w:t>指揮及伴奏</w:t>
      </w:r>
      <w:proofErr w:type="gramStart"/>
      <w:r w:rsidR="00FD7521" w:rsidRPr="00812F43">
        <w:rPr>
          <w:rFonts w:ascii="標楷體" w:eastAsia="標楷體" w:hAnsi="標楷體"/>
          <w:sz w:val="26"/>
        </w:rPr>
        <w:t>）</w:t>
      </w:r>
      <w:proofErr w:type="gramEnd"/>
      <w:r w:rsidR="00FD7521" w:rsidRPr="00812F43">
        <w:rPr>
          <w:rFonts w:ascii="標楷體" w:eastAsia="標楷體" w:hAnsi="標楷體"/>
          <w:sz w:val="26"/>
        </w:rPr>
        <w:t>，參賽</w:t>
      </w:r>
      <w:proofErr w:type="gramStart"/>
      <w:r w:rsidR="00FD7521" w:rsidRPr="00812F43">
        <w:rPr>
          <w:rFonts w:ascii="標楷體" w:eastAsia="標楷體" w:hAnsi="標楷體"/>
          <w:sz w:val="26"/>
        </w:rPr>
        <w:t>期間</w:t>
      </w:r>
      <w:proofErr w:type="gramEnd"/>
      <w:r w:rsidR="00FD7521" w:rsidRPr="00812F43">
        <w:rPr>
          <w:rFonts w:ascii="標楷體" w:eastAsia="標楷體" w:hAnsi="標楷體"/>
          <w:sz w:val="26"/>
        </w:rPr>
        <w:t>核給公假登記。</w:t>
      </w:r>
    </w:p>
    <w:p w:rsidR="00FD7521" w:rsidRPr="00812F43" w:rsidRDefault="00FD7521" w:rsidP="00FD7521">
      <w:pPr>
        <w:spacing w:line="420" w:lineRule="exact"/>
        <w:ind w:left="780" w:hangingChars="300" w:hanging="780"/>
        <w:rPr>
          <w:rFonts w:ascii="標楷體" w:eastAsia="標楷體" w:hAnsi="標楷體"/>
          <w:sz w:val="26"/>
        </w:rPr>
      </w:pPr>
      <w:r w:rsidRPr="00812F43">
        <w:rPr>
          <w:rFonts w:ascii="標楷體" w:eastAsia="標楷體" w:hAnsi="標楷體" w:hint="eastAsia"/>
          <w:sz w:val="26"/>
        </w:rPr>
        <w:t>十一</w:t>
      </w:r>
      <w:r w:rsidRPr="00812F43">
        <w:rPr>
          <w:rFonts w:ascii="標楷體" w:eastAsia="標楷體" w:hAnsi="標楷體"/>
          <w:sz w:val="26"/>
        </w:rPr>
        <w:t>、</w:t>
      </w:r>
      <w:proofErr w:type="gramStart"/>
      <w:r w:rsidRPr="00812F43">
        <w:rPr>
          <w:rFonts w:ascii="標楷體" w:eastAsia="標楷體" w:hAnsi="標楷體" w:cs="新細明體" w:hint="eastAsia"/>
          <w:kern w:val="0"/>
          <w:sz w:val="26"/>
        </w:rPr>
        <w:t>各組項比賽</w:t>
      </w:r>
      <w:proofErr w:type="gramEnd"/>
      <w:r w:rsidRPr="00812F43">
        <w:rPr>
          <w:rFonts w:ascii="標楷體" w:eastAsia="標楷體" w:hAnsi="標楷體" w:cs="新細明體" w:hint="eastAsia"/>
          <w:kern w:val="0"/>
          <w:sz w:val="26"/>
        </w:rPr>
        <w:t>成績獲優等以上者，由各校本權責辦理敘獎事宜（參加或指導老師請依教育專業人員獎勵辦法規定敘獎</w:t>
      </w:r>
      <w:r w:rsidRPr="00812F43">
        <w:rPr>
          <w:rFonts w:ascii="標楷體" w:eastAsia="標楷體" w:hAnsi="標楷體" w:cs="新細明體"/>
          <w:kern w:val="0"/>
          <w:sz w:val="26"/>
        </w:rPr>
        <w:t>）</w:t>
      </w:r>
      <w:r w:rsidRPr="00812F43">
        <w:rPr>
          <w:rFonts w:ascii="標楷體" w:eastAsia="標楷體" w:hAnsi="標楷體" w:cs="新細明體" w:hint="eastAsia"/>
          <w:kern w:val="0"/>
          <w:sz w:val="26"/>
        </w:rPr>
        <w:t>；最優第一名，得代表本市參加全國決賽，參加決賽獲獎者依決賽獎勵辦法</w:t>
      </w:r>
      <w:proofErr w:type="gramStart"/>
      <w:r w:rsidRPr="00812F43">
        <w:rPr>
          <w:rFonts w:ascii="標楷體" w:eastAsia="標楷體" w:hAnsi="標楷體" w:cs="新細明體" w:hint="eastAsia"/>
          <w:kern w:val="0"/>
          <w:sz w:val="26"/>
        </w:rPr>
        <w:t>另予敘獎</w:t>
      </w:r>
      <w:proofErr w:type="gramEnd"/>
      <w:r w:rsidRPr="00812F43">
        <w:rPr>
          <w:rFonts w:ascii="標楷體" w:eastAsia="標楷體" w:hAnsi="標楷體" w:cs="新細明體" w:hint="eastAsia"/>
          <w:kern w:val="0"/>
          <w:sz w:val="26"/>
        </w:rPr>
        <w:t>。</w:t>
      </w:r>
    </w:p>
    <w:p w:rsidR="00A114E9" w:rsidRPr="00812F43" w:rsidRDefault="00FD7521" w:rsidP="00A114E9">
      <w:pPr>
        <w:spacing w:line="420" w:lineRule="exact"/>
        <w:ind w:left="520" w:hangingChars="200" w:hanging="520"/>
        <w:rPr>
          <w:rFonts w:hint="eastAsia"/>
        </w:rPr>
      </w:pPr>
      <w:r w:rsidRPr="00812F43">
        <w:rPr>
          <w:rFonts w:ascii="標楷體" w:eastAsia="標楷體" w:hAnsi="標楷體"/>
          <w:sz w:val="26"/>
        </w:rPr>
        <w:t>十</w:t>
      </w:r>
      <w:r w:rsidRPr="00812F43">
        <w:rPr>
          <w:rFonts w:ascii="標楷體" w:eastAsia="標楷體" w:hAnsi="標楷體" w:hint="eastAsia"/>
          <w:sz w:val="26"/>
        </w:rPr>
        <w:t>二</w:t>
      </w:r>
      <w:r w:rsidRPr="00812F43">
        <w:rPr>
          <w:rFonts w:ascii="標楷體" w:eastAsia="標楷體" w:hAnsi="標楷體"/>
          <w:sz w:val="26"/>
        </w:rPr>
        <w:t>、</w:t>
      </w:r>
      <w:r w:rsidRPr="00812F43">
        <w:rPr>
          <w:rFonts w:ascii="標楷體" w:eastAsia="標楷體" w:hAnsi="標楷體" w:hint="eastAsia"/>
          <w:sz w:val="26"/>
        </w:rPr>
        <w:t>市賽相關訊息公布於</w:t>
      </w:r>
      <w:r w:rsidRPr="00812F43">
        <w:rPr>
          <w:rFonts w:ascii="標楷體" w:eastAsia="標楷體" w:hAnsi="標楷體"/>
          <w:sz w:val="26"/>
        </w:rPr>
        <w:t>新竹市</w:t>
      </w:r>
      <w:r w:rsidRPr="00812F43">
        <w:rPr>
          <w:rFonts w:ascii="標楷體" w:eastAsia="標楷體" w:hAnsi="標楷體" w:hint="eastAsia"/>
          <w:sz w:val="26"/>
        </w:rPr>
        <w:t>「學生藝文競賽網」</w:t>
      </w:r>
      <w:proofErr w:type="gramStart"/>
      <w:r w:rsidRPr="00812F43">
        <w:rPr>
          <w:rFonts w:ascii="標楷體" w:eastAsia="標楷體" w:hAnsi="標楷體" w:hint="eastAsia"/>
          <w:sz w:val="26"/>
        </w:rPr>
        <w:t>【</w:t>
      </w:r>
      <w:proofErr w:type="gramEnd"/>
      <w:r w:rsidR="00AE7527" w:rsidRPr="00812F43">
        <w:fldChar w:fldCharType="begin"/>
      </w:r>
      <w:r w:rsidRPr="00812F43">
        <w:instrText xml:space="preserve"> HYPERLINK "http://</w:instrText>
      </w:r>
      <w:r w:rsidRPr="00812F43">
        <w:rPr>
          <w:rFonts w:hint="eastAsia"/>
        </w:rPr>
        <w:instrText>subweb.hc.edu.tw</w:instrText>
      </w:r>
      <w:r w:rsidRPr="00812F43">
        <w:instrText xml:space="preserve">/language_art/" </w:instrText>
      </w:r>
      <w:r w:rsidR="00AE7527" w:rsidRPr="00812F43">
        <w:fldChar w:fldCharType="separate"/>
      </w:r>
      <w:r w:rsidRPr="00812F43">
        <w:rPr>
          <w:rStyle w:val="a7"/>
          <w:color w:val="auto"/>
        </w:rPr>
        <w:t>http://</w:t>
      </w:r>
      <w:r w:rsidRPr="00812F43">
        <w:rPr>
          <w:rStyle w:val="a7"/>
          <w:rFonts w:hint="eastAsia"/>
          <w:color w:val="auto"/>
        </w:rPr>
        <w:t>subweb.hc.edu.tw</w:t>
      </w:r>
      <w:r w:rsidRPr="00812F43">
        <w:rPr>
          <w:rStyle w:val="a7"/>
          <w:color w:val="auto"/>
        </w:rPr>
        <w:t>/language_art/</w:t>
      </w:r>
      <w:r w:rsidR="00AE7527" w:rsidRPr="00812F43">
        <w:fldChar w:fldCharType="end"/>
      </w:r>
      <w:proofErr w:type="gramStart"/>
      <w:r w:rsidRPr="00812F43">
        <w:rPr>
          <w:rFonts w:ascii="標楷體" w:eastAsia="標楷體" w:hAnsi="標楷體"/>
          <w:sz w:val="26"/>
        </w:rPr>
        <w:t>】</w:t>
      </w:r>
      <w:proofErr w:type="gramEnd"/>
      <w:r w:rsidRPr="00812F43">
        <w:rPr>
          <w:rFonts w:ascii="標楷體" w:eastAsia="標楷體" w:hAnsi="標楷體" w:hint="eastAsia"/>
          <w:sz w:val="26"/>
        </w:rPr>
        <w:t>；全國比賽實施要點及</w:t>
      </w:r>
      <w:r w:rsidRPr="00812F43">
        <w:rPr>
          <w:rFonts w:ascii="標楷體" w:eastAsia="標楷體" w:hAnsi="標楷體"/>
          <w:sz w:val="26"/>
        </w:rPr>
        <w:t>決賽</w:t>
      </w:r>
      <w:r w:rsidRPr="00812F43">
        <w:rPr>
          <w:rFonts w:ascii="標楷體" w:eastAsia="標楷體" w:hAnsi="標楷體" w:hint="eastAsia"/>
          <w:sz w:val="26"/>
        </w:rPr>
        <w:t>之相關訊息，公布於</w:t>
      </w:r>
      <w:r w:rsidRPr="00812F43">
        <w:rPr>
          <w:rFonts w:ascii="標楷體" w:eastAsia="標楷體" w:hAnsi="標楷體" w:cs="新細明體" w:hint="eastAsia"/>
          <w:kern w:val="0"/>
          <w:sz w:val="26"/>
        </w:rPr>
        <w:t>全國師生鄉土歌謠比賽網路系統(國立台灣藝術教育館)</w:t>
      </w:r>
      <w:proofErr w:type="gramStart"/>
      <w:r w:rsidRPr="00812F43">
        <w:rPr>
          <w:rFonts w:ascii="標楷體" w:eastAsia="標楷體" w:hAnsi="標楷體"/>
          <w:sz w:val="26"/>
        </w:rPr>
        <w:t>【</w:t>
      </w:r>
      <w:proofErr w:type="gramEnd"/>
      <w:r w:rsidR="00A114E9" w:rsidRPr="00812F43">
        <w:fldChar w:fldCharType="begin"/>
      </w:r>
      <w:r w:rsidR="00A114E9" w:rsidRPr="00812F43">
        <w:instrText xml:space="preserve"> HYPERLINK "https://web.arte.gov.tw/country/" </w:instrText>
      </w:r>
      <w:r w:rsidR="00A114E9" w:rsidRPr="00812F43">
        <w:fldChar w:fldCharType="separate"/>
      </w:r>
      <w:r w:rsidR="00A114E9" w:rsidRPr="00812F43">
        <w:rPr>
          <w:rStyle w:val="a7"/>
          <w:color w:val="auto"/>
        </w:rPr>
        <w:t>https://web.arte.gov.tw/country/</w:t>
      </w:r>
      <w:r w:rsidR="00A114E9" w:rsidRPr="00812F43">
        <w:fldChar w:fldCharType="end"/>
      </w:r>
      <w:proofErr w:type="gramStart"/>
      <w:r w:rsidR="00A114E9" w:rsidRPr="00812F43">
        <w:rPr>
          <w:rFonts w:ascii="標楷體" w:eastAsia="標楷體" w:hAnsi="標楷體"/>
          <w:sz w:val="26"/>
        </w:rPr>
        <w:t>】</w:t>
      </w:r>
      <w:proofErr w:type="gramEnd"/>
      <w:r w:rsidR="00A114E9" w:rsidRPr="00812F43">
        <w:rPr>
          <w:rFonts w:ascii="標楷體" w:eastAsia="標楷體" w:hAnsi="標楷體"/>
          <w:sz w:val="26"/>
        </w:rPr>
        <w:t>，</w:t>
      </w:r>
      <w:r w:rsidR="00A114E9" w:rsidRPr="00812F43">
        <w:rPr>
          <w:rFonts w:ascii="標楷體" w:eastAsia="標楷體" w:hAnsi="標楷體" w:hint="eastAsia"/>
          <w:sz w:val="26"/>
        </w:rPr>
        <w:t>請自行上網瀏覽下載。</w:t>
      </w:r>
    </w:p>
    <w:sectPr w:rsidR="00A114E9" w:rsidRPr="00812F43" w:rsidSect="006F50E3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35" w:rsidRDefault="00181235" w:rsidP="00FD7521">
      <w:r>
        <w:separator/>
      </w:r>
    </w:p>
  </w:endnote>
  <w:endnote w:type="continuationSeparator" w:id="0">
    <w:p w:rsidR="00181235" w:rsidRDefault="00181235" w:rsidP="00FD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35" w:rsidRDefault="00181235" w:rsidP="00FD7521">
      <w:r>
        <w:separator/>
      </w:r>
    </w:p>
  </w:footnote>
  <w:footnote w:type="continuationSeparator" w:id="0">
    <w:p w:rsidR="00181235" w:rsidRDefault="00181235" w:rsidP="00FD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11"/>
    <w:rsid w:val="00096806"/>
    <w:rsid w:val="000A5F41"/>
    <w:rsid w:val="000F4A6E"/>
    <w:rsid w:val="00174F01"/>
    <w:rsid w:val="00181235"/>
    <w:rsid w:val="001A18E5"/>
    <w:rsid w:val="001B49C3"/>
    <w:rsid w:val="001B5027"/>
    <w:rsid w:val="001C769B"/>
    <w:rsid w:val="001C7AE6"/>
    <w:rsid w:val="001E67FD"/>
    <w:rsid w:val="0023166E"/>
    <w:rsid w:val="002938FE"/>
    <w:rsid w:val="002A2C11"/>
    <w:rsid w:val="002B26A7"/>
    <w:rsid w:val="002B5316"/>
    <w:rsid w:val="002B6EE9"/>
    <w:rsid w:val="002D1778"/>
    <w:rsid w:val="003427AD"/>
    <w:rsid w:val="003467D1"/>
    <w:rsid w:val="00374C53"/>
    <w:rsid w:val="003C3F96"/>
    <w:rsid w:val="003E4E23"/>
    <w:rsid w:val="00422353"/>
    <w:rsid w:val="0048300C"/>
    <w:rsid w:val="00490148"/>
    <w:rsid w:val="004A19CC"/>
    <w:rsid w:val="004B47C4"/>
    <w:rsid w:val="0051628B"/>
    <w:rsid w:val="00550588"/>
    <w:rsid w:val="0056079D"/>
    <w:rsid w:val="005B76F1"/>
    <w:rsid w:val="005E0811"/>
    <w:rsid w:val="005E6900"/>
    <w:rsid w:val="00603A08"/>
    <w:rsid w:val="0064274F"/>
    <w:rsid w:val="00647A2A"/>
    <w:rsid w:val="006F50E3"/>
    <w:rsid w:val="006F62E7"/>
    <w:rsid w:val="0070082C"/>
    <w:rsid w:val="0079457D"/>
    <w:rsid w:val="007B63D6"/>
    <w:rsid w:val="007C315F"/>
    <w:rsid w:val="007D4B6E"/>
    <w:rsid w:val="00812F43"/>
    <w:rsid w:val="0081484E"/>
    <w:rsid w:val="008167B2"/>
    <w:rsid w:val="00827345"/>
    <w:rsid w:val="008331E2"/>
    <w:rsid w:val="00866A21"/>
    <w:rsid w:val="008B0B01"/>
    <w:rsid w:val="008B600F"/>
    <w:rsid w:val="008C381B"/>
    <w:rsid w:val="008C3A78"/>
    <w:rsid w:val="008C6976"/>
    <w:rsid w:val="008D2050"/>
    <w:rsid w:val="008F6B14"/>
    <w:rsid w:val="00904606"/>
    <w:rsid w:val="00927B39"/>
    <w:rsid w:val="009530D2"/>
    <w:rsid w:val="00955E0E"/>
    <w:rsid w:val="0098669E"/>
    <w:rsid w:val="009B3F95"/>
    <w:rsid w:val="009E4DD5"/>
    <w:rsid w:val="00A114E9"/>
    <w:rsid w:val="00A700D7"/>
    <w:rsid w:val="00A910EA"/>
    <w:rsid w:val="00A95034"/>
    <w:rsid w:val="00AE7527"/>
    <w:rsid w:val="00B00E21"/>
    <w:rsid w:val="00B05126"/>
    <w:rsid w:val="00B16D0F"/>
    <w:rsid w:val="00B44679"/>
    <w:rsid w:val="00B70356"/>
    <w:rsid w:val="00B96D68"/>
    <w:rsid w:val="00BB1783"/>
    <w:rsid w:val="00BC68C5"/>
    <w:rsid w:val="00C042B0"/>
    <w:rsid w:val="00C06AC7"/>
    <w:rsid w:val="00C16184"/>
    <w:rsid w:val="00C520AA"/>
    <w:rsid w:val="00C57B26"/>
    <w:rsid w:val="00C95537"/>
    <w:rsid w:val="00D739AF"/>
    <w:rsid w:val="00D85394"/>
    <w:rsid w:val="00DD61A0"/>
    <w:rsid w:val="00DE0B28"/>
    <w:rsid w:val="00E11E20"/>
    <w:rsid w:val="00E274AA"/>
    <w:rsid w:val="00E3592D"/>
    <w:rsid w:val="00E90605"/>
    <w:rsid w:val="00EB0AC7"/>
    <w:rsid w:val="00F07ED8"/>
    <w:rsid w:val="00F62738"/>
    <w:rsid w:val="00F717A2"/>
    <w:rsid w:val="00F915CD"/>
    <w:rsid w:val="00F96E7F"/>
    <w:rsid w:val="00FD6ACA"/>
    <w:rsid w:val="00FD7521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62C4B-C270-450F-96C4-15FBBFDF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52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2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D75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752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7521"/>
    <w:rPr>
      <w:sz w:val="20"/>
      <w:szCs w:val="20"/>
    </w:rPr>
  </w:style>
  <w:style w:type="character" w:styleId="a7">
    <w:name w:val="Hyperlink"/>
    <w:rsid w:val="00FD7521"/>
    <w:rPr>
      <w:color w:val="0000FF"/>
      <w:u w:val="single"/>
    </w:rPr>
  </w:style>
  <w:style w:type="character" w:styleId="a8">
    <w:name w:val="Strong"/>
    <w:uiPriority w:val="22"/>
    <w:qFormat/>
    <w:rsid w:val="00FD752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B76F1"/>
    <w:rPr>
      <w:rFonts w:ascii="Calibri Light" w:hAnsi="Calibri Light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5B76F1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8167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https://web.arte.gov.tw/country/</vt:lpwstr>
      </vt:variant>
      <vt:variant>
        <vt:lpwstr/>
      </vt:variant>
      <vt:variant>
        <vt:i4>5111855</vt:i4>
      </vt:variant>
      <vt:variant>
        <vt:i4>0</vt:i4>
      </vt:variant>
      <vt:variant>
        <vt:i4>0</vt:i4>
      </vt:variant>
      <vt:variant>
        <vt:i4>5</vt:i4>
      </vt:variant>
      <vt:variant>
        <vt:lpwstr>http://subweb.hc.edu.tw/language_art/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新竹市105學年度師生鄉土歌謠比賽初賽辦法</dc:title>
  <dc:subject/>
  <dc:creator>User</dc:creator>
  <cp:keywords/>
  <cp:lastModifiedBy>莉銘 彭</cp:lastModifiedBy>
  <cp:revision>2</cp:revision>
  <cp:lastPrinted>2018-08-07T08:03:00Z</cp:lastPrinted>
  <dcterms:created xsi:type="dcterms:W3CDTF">2020-09-21T09:02:00Z</dcterms:created>
  <dcterms:modified xsi:type="dcterms:W3CDTF">2020-09-21T09:02:00Z</dcterms:modified>
</cp:coreProperties>
</file>